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3024" w:rsidRPr="004D3974" w:rsidRDefault="000811DC" w:rsidP="00AA3024">
      <w:pPr>
        <w:spacing w:line="240" w:lineRule="auto"/>
        <w:jc w:val="center"/>
        <w:rPr>
          <w:rFonts w:asciiTheme="majorHAnsi" w:hAnsiTheme="majorHAnsi" w:cstheme="majorHAnsi"/>
          <w:b/>
          <w:bCs/>
          <w:sz w:val="32"/>
          <w:szCs w:val="32"/>
        </w:rPr>
      </w:pPr>
      <w:bookmarkStart w:id="0" w:name="_GoBack"/>
      <w:bookmarkEnd w:id="0"/>
      <w:r w:rsidRPr="004D3974">
        <w:rPr>
          <w:rFonts w:asciiTheme="majorHAnsi" w:hAnsiTheme="majorHAnsi" w:cstheme="majorHAnsi"/>
          <w:b/>
          <w:bCs/>
          <w:sz w:val="32"/>
          <w:szCs w:val="32"/>
        </w:rPr>
        <w:t xml:space="preserve"> </w:t>
      </w:r>
      <w:r w:rsidR="00AA3024" w:rsidRPr="004D3974">
        <w:rPr>
          <w:rFonts w:asciiTheme="majorHAnsi" w:hAnsiTheme="majorHAnsi" w:cstheme="majorHAnsi"/>
          <w:b/>
          <w:bCs/>
          <w:sz w:val="32"/>
          <w:szCs w:val="32"/>
        </w:rPr>
        <w:t>Zmluva o poskytovaní služieb (nemocnica/MOM)</w:t>
      </w:r>
    </w:p>
    <w:p w:rsidR="00AA3024" w:rsidRPr="004D3974" w:rsidRDefault="00AA3024" w:rsidP="00AA3024">
      <w:pPr>
        <w:spacing w:line="240" w:lineRule="auto"/>
        <w:jc w:val="center"/>
        <w:rPr>
          <w:rFonts w:asciiTheme="majorHAnsi" w:hAnsiTheme="majorHAnsi" w:cstheme="majorHAnsi"/>
          <w:b/>
          <w:sz w:val="28"/>
          <w:szCs w:val="28"/>
        </w:rPr>
      </w:pPr>
      <w:bookmarkStart w:id="1" w:name="_Príloha_č._1"/>
      <w:bookmarkStart w:id="2" w:name="_Príloha_č._2_1"/>
      <w:bookmarkEnd w:id="1"/>
      <w:bookmarkEnd w:id="2"/>
      <w:r w:rsidRPr="004D3974">
        <w:rPr>
          <w:rFonts w:asciiTheme="majorHAnsi" w:hAnsiTheme="majorHAnsi" w:cstheme="majorHAnsi"/>
          <w:b/>
          <w:sz w:val="28"/>
          <w:szCs w:val="28"/>
        </w:rPr>
        <w:t>Zmluva o poskytovaní služieb</w:t>
      </w:r>
    </w:p>
    <w:p w:rsidR="00AA3024" w:rsidRPr="004D3974" w:rsidRDefault="00AA3024" w:rsidP="00AA3024">
      <w:pPr>
        <w:spacing w:line="240" w:lineRule="auto"/>
        <w:jc w:val="center"/>
        <w:rPr>
          <w:rFonts w:asciiTheme="majorHAnsi" w:hAnsiTheme="majorHAnsi" w:cstheme="majorHAnsi"/>
          <w:b/>
          <w:sz w:val="28"/>
          <w:szCs w:val="28"/>
        </w:rPr>
      </w:pPr>
      <w:r w:rsidRPr="004D3974">
        <w:rPr>
          <w:rFonts w:asciiTheme="majorHAnsi" w:hAnsiTheme="majorHAnsi" w:cstheme="majorHAnsi"/>
          <w:b/>
          <w:sz w:val="28"/>
          <w:szCs w:val="28"/>
        </w:rPr>
        <w:t>uzatvorená podľa § 269 ods. 2 zákona č. 513/1991 Zb. Obchodný zákonník v platnom znení</w:t>
      </w:r>
    </w:p>
    <w:p w:rsidR="00AA3024" w:rsidRPr="004D3974" w:rsidRDefault="00AA3024" w:rsidP="00AA3024">
      <w:pPr>
        <w:spacing w:line="240" w:lineRule="auto"/>
        <w:jc w:val="center"/>
        <w:rPr>
          <w:rFonts w:asciiTheme="majorHAnsi" w:hAnsiTheme="majorHAnsi" w:cstheme="majorHAnsi"/>
        </w:rPr>
      </w:pPr>
    </w:p>
    <w:p w:rsidR="00AA3024" w:rsidRPr="004D3974" w:rsidRDefault="00AA3024" w:rsidP="00AA3024">
      <w:pPr>
        <w:spacing w:line="240" w:lineRule="auto"/>
        <w:jc w:val="center"/>
        <w:rPr>
          <w:rFonts w:asciiTheme="majorHAnsi" w:hAnsiTheme="majorHAnsi" w:cstheme="majorHAnsi"/>
        </w:rPr>
      </w:pPr>
      <w:r w:rsidRPr="004D3974">
        <w:rPr>
          <w:rFonts w:asciiTheme="majorHAnsi" w:hAnsiTheme="majorHAnsi" w:cstheme="majorHAnsi"/>
        </w:rPr>
        <w:t>(ďalej len „zmluva“)</w:t>
      </w:r>
    </w:p>
    <w:p w:rsidR="00AA3024" w:rsidRPr="004D3974" w:rsidRDefault="00AA3024" w:rsidP="00AA3024">
      <w:pPr>
        <w:spacing w:line="240" w:lineRule="auto"/>
        <w:jc w:val="center"/>
        <w:rPr>
          <w:rFonts w:asciiTheme="majorHAnsi" w:hAnsiTheme="majorHAnsi" w:cstheme="majorHAnsi"/>
          <w:b/>
        </w:rPr>
      </w:pPr>
    </w:p>
    <w:p w:rsidR="00AA3024" w:rsidRPr="004D3974" w:rsidRDefault="00AA3024" w:rsidP="00AA3024">
      <w:pPr>
        <w:spacing w:line="240" w:lineRule="auto"/>
        <w:jc w:val="both"/>
        <w:rPr>
          <w:rFonts w:asciiTheme="majorHAnsi" w:hAnsiTheme="majorHAnsi" w:cstheme="majorHAnsi"/>
          <w:b/>
          <w:bCs/>
          <w:caps/>
        </w:rPr>
      </w:pPr>
      <w:r w:rsidRPr="004D3974">
        <w:rPr>
          <w:rFonts w:asciiTheme="majorHAnsi" w:hAnsiTheme="majorHAnsi" w:cstheme="majorHAnsi"/>
          <w:b/>
          <w:bCs/>
        </w:rPr>
        <w:t>Objednávateľ:</w:t>
      </w:r>
      <w:r w:rsidRPr="004D3974">
        <w:rPr>
          <w:rFonts w:asciiTheme="majorHAnsi" w:hAnsiTheme="majorHAnsi" w:cstheme="majorHAnsi"/>
          <w:b/>
          <w:bCs/>
        </w:rPr>
        <w:tab/>
      </w:r>
      <w:r w:rsidRPr="004D3974">
        <w:rPr>
          <w:rFonts w:asciiTheme="majorHAnsi" w:hAnsiTheme="majorHAnsi" w:cstheme="majorHAnsi"/>
          <w:b/>
          <w:bCs/>
        </w:rPr>
        <w:tab/>
      </w:r>
      <w:r w:rsidRPr="004D3974">
        <w:rPr>
          <w:rFonts w:asciiTheme="majorHAnsi" w:hAnsiTheme="majorHAnsi" w:cstheme="majorHAnsi"/>
          <w:b/>
          <w:bCs/>
        </w:rPr>
        <w:tab/>
      </w:r>
      <w:r w:rsidRPr="004D3974">
        <w:rPr>
          <w:rFonts w:asciiTheme="majorHAnsi" w:hAnsiTheme="majorHAnsi" w:cstheme="majorHAnsi"/>
          <w:b/>
          <w:bCs/>
        </w:rPr>
        <w:tab/>
      </w:r>
      <w:bookmarkStart w:id="3" w:name="_Príloha_č._2_2"/>
      <w:bookmarkEnd w:id="3"/>
      <w:r w:rsidR="00AD50F1">
        <w:rPr>
          <w:rFonts w:asciiTheme="majorHAnsi" w:hAnsiTheme="majorHAnsi" w:cstheme="majorHAnsi"/>
          <w:b/>
          <w:bCs/>
          <w:caps/>
        </w:rPr>
        <w:t xml:space="preserve">Obec BOhdanoVCe </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Sídlo</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00AD50F1">
        <w:rPr>
          <w:rFonts w:asciiTheme="majorHAnsi" w:hAnsiTheme="majorHAnsi" w:cstheme="majorHAnsi"/>
        </w:rPr>
        <w:t>Bohdanovce 142,044 16 Bohdanovce</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Zastúpený:</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00AD50F1">
        <w:rPr>
          <w:rFonts w:asciiTheme="majorHAnsi" w:hAnsiTheme="majorHAnsi" w:cstheme="majorHAnsi"/>
        </w:rPr>
        <w:t xml:space="preserve">Marta </w:t>
      </w:r>
      <w:proofErr w:type="spellStart"/>
      <w:r w:rsidR="00AD50F1">
        <w:rPr>
          <w:rFonts w:asciiTheme="majorHAnsi" w:hAnsiTheme="majorHAnsi" w:cstheme="majorHAnsi"/>
        </w:rPr>
        <w:t>Gamrátová</w:t>
      </w:r>
      <w:proofErr w:type="spellEnd"/>
      <w:r w:rsidRPr="004D3974">
        <w:rPr>
          <w:rFonts w:asciiTheme="majorHAnsi" w:hAnsiTheme="majorHAnsi" w:cstheme="majorHAnsi"/>
        </w:rPr>
        <w:t xml:space="preserve"> – starostka obce</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Bankové spojenie:</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caps/>
        </w:rPr>
        <w:t>Prima banka Slovensko, a.s.</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IBAN:</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t>SK</w:t>
      </w:r>
      <w:r w:rsidR="00AD50F1">
        <w:rPr>
          <w:rFonts w:asciiTheme="majorHAnsi" w:hAnsiTheme="majorHAnsi" w:cstheme="majorHAnsi"/>
        </w:rPr>
        <w:t xml:space="preserve"> 61 5600 0000  0004 1533 0001</w:t>
      </w:r>
    </w:p>
    <w:p w:rsidR="00AA3024" w:rsidRPr="004D3974" w:rsidRDefault="00AD50F1" w:rsidP="00AA3024">
      <w:pPr>
        <w:spacing w:line="240" w:lineRule="auto"/>
        <w:jc w:val="both"/>
        <w:rPr>
          <w:rFonts w:asciiTheme="majorHAnsi" w:hAnsiTheme="majorHAnsi" w:cstheme="majorHAnsi"/>
        </w:rPr>
      </w:pPr>
      <w:r>
        <w:rPr>
          <w:rFonts w:asciiTheme="majorHAnsi" w:hAnsiTheme="majorHAnsi" w:cstheme="majorHAnsi"/>
        </w:rPr>
        <w:t>SWIFT/BIC:</w:t>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t>.................</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IČO:</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00AD50F1">
        <w:rPr>
          <w:rFonts w:asciiTheme="majorHAnsi" w:hAnsiTheme="majorHAnsi" w:cstheme="majorHAnsi"/>
        </w:rPr>
        <w:t>00323985</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DIČ:</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t>202123</w:t>
      </w:r>
      <w:r w:rsidR="00AD50F1">
        <w:rPr>
          <w:rFonts w:asciiTheme="majorHAnsi" w:hAnsiTheme="majorHAnsi" w:cstheme="majorHAnsi"/>
        </w:rPr>
        <w:t>5832</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Tel.:</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t>055/</w:t>
      </w:r>
      <w:r w:rsidR="00AD50F1">
        <w:rPr>
          <w:rFonts w:asciiTheme="majorHAnsi" w:hAnsiTheme="majorHAnsi" w:cstheme="majorHAnsi"/>
        </w:rPr>
        <w:t>7294405, 0905 911 306</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Fax:</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00A33B6B" w:rsidRPr="004D3974">
        <w:rPr>
          <w:rFonts w:asciiTheme="majorHAnsi" w:hAnsiTheme="majorHAnsi" w:cstheme="majorHAnsi"/>
        </w:rPr>
        <w:t>-</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E-mail:</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00AD50F1">
        <w:rPr>
          <w:rStyle w:val="Hypertextovprepojenie"/>
          <w:rFonts w:asciiTheme="majorHAnsi" w:hAnsiTheme="majorHAnsi" w:cstheme="majorHAnsi"/>
          <w:color w:val="auto"/>
        </w:rPr>
        <w:t>bohdanovce@azet.sk</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(ďalej len „objednávateľ“)</w:t>
      </w:r>
    </w:p>
    <w:p w:rsidR="00AA3024" w:rsidRPr="004D3974" w:rsidRDefault="00AA3024" w:rsidP="00AA3024">
      <w:pPr>
        <w:pStyle w:val="NAZACIATOK"/>
        <w:widowControl/>
        <w:rPr>
          <w:rFonts w:asciiTheme="majorHAnsi" w:hAnsiTheme="majorHAnsi" w:cstheme="majorHAnsi"/>
          <w:b/>
          <w:bCs/>
          <w:noProof w:val="0"/>
          <w:color w:val="auto"/>
          <w:sz w:val="22"/>
          <w:szCs w:val="22"/>
          <w:lang w:val="sk-SK"/>
        </w:rPr>
      </w:pPr>
    </w:p>
    <w:p w:rsidR="00AA3024" w:rsidRPr="004D3974" w:rsidRDefault="00AA3024" w:rsidP="00AA3024">
      <w:pPr>
        <w:pStyle w:val="NAZACIATOK"/>
        <w:widowControl/>
        <w:jc w:val="center"/>
        <w:rPr>
          <w:rFonts w:asciiTheme="majorHAnsi" w:hAnsiTheme="majorHAnsi" w:cstheme="majorHAnsi"/>
          <w:b/>
          <w:bCs/>
          <w:noProof w:val="0"/>
          <w:color w:val="auto"/>
          <w:sz w:val="22"/>
          <w:szCs w:val="22"/>
          <w:lang w:val="sk-SK"/>
        </w:rPr>
      </w:pPr>
      <w:r w:rsidRPr="004D3974">
        <w:rPr>
          <w:rFonts w:asciiTheme="majorHAnsi" w:hAnsiTheme="majorHAnsi" w:cstheme="majorHAnsi"/>
          <w:b/>
          <w:bCs/>
          <w:noProof w:val="0"/>
          <w:color w:val="auto"/>
          <w:sz w:val="22"/>
          <w:szCs w:val="22"/>
          <w:lang w:val="sk-SK"/>
        </w:rPr>
        <w:t>a</w:t>
      </w:r>
    </w:p>
    <w:p w:rsidR="00AA3024" w:rsidRPr="004D3974" w:rsidRDefault="00AA3024" w:rsidP="00AA3024">
      <w:pPr>
        <w:pStyle w:val="NAZACIATOK"/>
        <w:widowControl/>
        <w:rPr>
          <w:rFonts w:asciiTheme="majorHAnsi" w:hAnsiTheme="majorHAnsi" w:cstheme="majorHAnsi"/>
          <w:b/>
          <w:bCs/>
          <w:noProof w:val="0"/>
          <w:color w:val="auto"/>
          <w:sz w:val="22"/>
          <w:szCs w:val="22"/>
          <w:lang w:val="sk-SK"/>
        </w:rPr>
      </w:pP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b/>
          <w:bCs/>
        </w:rPr>
        <w:t xml:space="preserve">Poskytovateľ: </w:t>
      </w:r>
      <w:r w:rsidRPr="004D3974">
        <w:rPr>
          <w:rFonts w:asciiTheme="majorHAnsi" w:hAnsiTheme="majorHAnsi" w:cstheme="majorHAnsi"/>
          <w:b/>
          <w:bCs/>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t>Obec Slanec</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Sídlo</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00A33B6B" w:rsidRPr="004D3974">
        <w:rPr>
          <w:rFonts w:asciiTheme="majorHAnsi" w:hAnsiTheme="majorHAnsi" w:cstheme="majorHAnsi"/>
        </w:rPr>
        <w:t>Hlavná 55/114, 044 17 Slanec</w:t>
      </w:r>
      <w:r w:rsidRPr="004D3974">
        <w:rPr>
          <w:rFonts w:asciiTheme="majorHAnsi" w:hAnsiTheme="majorHAnsi" w:cstheme="majorHAnsi"/>
        </w:rPr>
        <w:tab/>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 xml:space="preserve">Zastúpený: </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00A33B6B" w:rsidRPr="004D3974">
        <w:rPr>
          <w:rFonts w:asciiTheme="majorHAnsi" w:hAnsiTheme="majorHAnsi" w:cstheme="majorHAnsi"/>
        </w:rPr>
        <w:t>Ing. Jozef Bela</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p>
    <w:p w:rsidR="00AA3024" w:rsidRPr="004D3974" w:rsidRDefault="00A33B6B" w:rsidP="00AA3024">
      <w:pPr>
        <w:spacing w:line="240" w:lineRule="auto"/>
        <w:jc w:val="both"/>
        <w:rPr>
          <w:rFonts w:asciiTheme="majorHAnsi" w:hAnsiTheme="majorHAnsi" w:cstheme="majorHAnsi"/>
        </w:rPr>
      </w:pPr>
      <w:r w:rsidRPr="004D3974">
        <w:rPr>
          <w:rFonts w:asciiTheme="majorHAnsi" w:hAnsiTheme="majorHAnsi" w:cstheme="majorHAnsi"/>
        </w:rPr>
        <w:t xml:space="preserve">Bankové spojenie: </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t xml:space="preserve">Prima banka Slovensko, a. s. </w:t>
      </w:r>
      <w:r w:rsidR="00AA3024" w:rsidRPr="004D3974">
        <w:rPr>
          <w:rFonts w:asciiTheme="majorHAnsi" w:hAnsiTheme="majorHAnsi" w:cstheme="majorHAnsi"/>
        </w:rPr>
        <w:tab/>
      </w:r>
      <w:r w:rsidR="00AA3024" w:rsidRPr="004D3974">
        <w:rPr>
          <w:rFonts w:asciiTheme="majorHAnsi" w:hAnsiTheme="majorHAnsi" w:cstheme="majorHAnsi"/>
        </w:rPr>
        <w:tab/>
      </w:r>
      <w:r w:rsidR="00AA3024" w:rsidRPr="004D3974">
        <w:rPr>
          <w:rFonts w:asciiTheme="majorHAnsi" w:hAnsiTheme="majorHAnsi" w:cstheme="majorHAnsi"/>
        </w:rPr>
        <w:tab/>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 xml:space="preserve">Číslo účtu: </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00A33B6B" w:rsidRPr="004D3974">
        <w:t>SK60 5600 0000 0004 0501 3002</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 xml:space="preserve">IČO: </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00A33B6B" w:rsidRPr="004D3974">
        <w:t>00324728  </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p>
    <w:p w:rsidR="00AA3024" w:rsidRPr="004D3974" w:rsidRDefault="00A33B6B" w:rsidP="00AA3024">
      <w:pPr>
        <w:spacing w:line="240" w:lineRule="auto"/>
        <w:jc w:val="both"/>
        <w:rPr>
          <w:rFonts w:asciiTheme="majorHAnsi" w:hAnsiTheme="majorHAnsi" w:cstheme="majorHAnsi"/>
        </w:rPr>
      </w:pPr>
      <w:r w:rsidRPr="004D3974">
        <w:rPr>
          <w:rFonts w:asciiTheme="majorHAnsi" w:hAnsiTheme="majorHAnsi" w:cstheme="majorHAnsi"/>
        </w:rPr>
        <w:t>DIČ</w:t>
      </w:r>
      <w:r w:rsidR="00AA3024" w:rsidRPr="004D3974">
        <w:rPr>
          <w:rFonts w:asciiTheme="majorHAnsi" w:hAnsiTheme="majorHAnsi" w:cstheme="majorHAnsi"/>
        </w:rPr>
        <w:t xml:space="preserve">: </w:t>
      </w:r>
      <w:r w:rsidRPr="004D3974">
        <w:rPr>
          <w:rFonts w:asciiTheme="majorHAnsi" w:hAnsiTheme="majorHAnsi" w:cstheme="majorHAnsi"/>
        </w:rPr>
        <w:tab/>
      </w:r>
      <w:r w:rsidR="00AA3024" w:rsidRPr="004D3974">
        <w:rPr>
          <w:rFonts w:asciiTheme="majorHAnsi" w:hAnsiTheme="majorHAnsi" w:cstheme="majorHAnsi"/>
        </w:rPr>
        <w:tab/>
      </w:r>
      <w:r w:rsidR="00AA3024" w:rsidRPr="004D3974">
        <w:rPr>
          <w:rFonts w:asciiTheme="majorHAnsi" w:hAnsiTheme="majorHAnsi" w:cstheme="majorHAnsi"/>
        </w:rPr>
        <w:tab/>
      </w:r>
      <w:r w:rsidR="00AA3024" w:rsidRPr="004D3974">
        <w:rPr>
          <w:rFonts w:asciiTheme="majorHAnsi" w:hAnsiTheme="majorHAnsi" w:cstheme="majorHAnsi"/>
        </w:rPr>
        <w:tab/>
      </w:r>
      <w:r w:rsidR="00AA3024" w:rsidRPr="004D3974">
        <w:rPr>
          <w:rFonts w:asciiTheme="majorHAnsi" w:hAnsiTheme="majorHAnsi" w:cstheme="majorHAnsi"/>
        </w:rPr>
        <w:tab/>
      </w:r>
      <w:r w:rsidR="008E48D2" w:rsidRPr="004D3974">
        <w:t>202</w:t>
      </w:r>
      <w:r w:rsidRPr="004D3974">
        <w:t>1245017  </w:t>
      </w:r>
      <w:r w:rsidR="00AA3024" w:rsidRPr="004D3974">
        <w:rPr>
          <w:rFonts w:asciiTheme="majorHAnsi" w:hAnsiTheme="majorHAnsi" w:cstheme="majorHAnsi"/>
        </w:rPr>
        <w:tab/>
      </w:r>
      <w:r w:rsidR="00AA3024" w:rsidRPr="004D3974">
        <w:rPr>
          <w:rFonts w:asciiTheme="majorHAnsi" w:hAnsiTheme="majorHAnsi" w:cstheme="majorHAnsi"/>
        </w:rPr>
        <w:tab/>
      </w:r>
      <w:r w:rsidR="00AA3024" w:rsidRPr="004D3974">
        <w:rPr>
          <w:rFonts w:asciiTheme="majorHAnsi" w:hAnsiTheme="majorHAnsi" w:cstheme="majorHAnsi"/>
        </w:rPr>
        <w:tab/>
      </w:r>
      <w:r w:rsidR="00AA3024" w:rsidRPr="004D3974">
        <w:rPr>
          <w:rFonts w:asciiTheme="majorHAnsi" w:hAnsiTheme="majorHAnsi" w:cstheme="majorHAnsi"/>
        </w:rPr>
        <w:tab/>
      </w:r>
      <w:r w:rsidR="00AA3024" w:rsidRPr="004D3974">
        <w:rPr>
          <w:rFonts w:asciiTheme="majorHAnsi" w:hAnsiTheme="majorHAnsi" w:cstheme="majorHAnsi"/>
        </w:rPr>
        <w:tab/>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 xml:space="preserve">Tel.: </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00A33B6B" w:rsidRPr="004D3974">
        <w:rPr>
          <w:rFonts w:asciiTheme="majorHAnsi" w:hAnsiTheme="majorHAnsi" w:cstheme="majorHAnsi"/>
        </w:rPr>
        <w:t>055/6968595</w:t>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 xml:space="preserve">E-mail: </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hyperlink r:id="rId8" w:history="1">
        <w:r w:rsidR="00A33B6B" w:rsidRPr="004D3974">
          <w:rPr>
            <w:rStyle w:val="Hypertextovprepojenie"/>
            <w:rFonts w:asciiTheme="majorHAnsi" w:hAnsiTheme="majorHAnsi" w:cstheme="majorHAnsi"/>
            <w:color w:val="auto"/>
          </w:rPr>
          <w:t>obec@slanec.sk</w:t>
        </w:r>
      </w:hyperlink>
      <w:r w:rsidR="00A33B6B" w:rsidRPr="004D3974">
        <w:rPr>
          <w:rFonts w:asciiTheme="majorHAnsi" w:hAnsiTheme="majorHAnsi" w:cstheme="majorHAnsi"/>
        </w:rPr>
        <w:t xml:space="preserve"> </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p>
    <w:p w:rsidR="00AA3024" w:rsidRPr="004D3974" w:rsidRDefault="00AA3024" w:rsidP="00AA3024">
      <w:pPr>
        <w:spacing w:line="240" w:lineRule="auto"/>
        <w:jc w:val="both"/>
        <w:rPr>
          <w:rFonts w:asciiTheme="majorHAnsi" w:hAnsiTheme="majorHAnsi" w:cstheme="majorHAnsi"/>
        </w:rPr>
      </w:pPr>
      <w:r w:rsidRPr="004D3974">
        <w:rPr>
          <w:rFonts w:asciiTheme="majorHAnsi" w:hAnsiTheme="majorHAnsi" w:cstheme="majorHAnsi"/>
        </w:rPr>
        <w:t>(ďalej len „poskytovateľ“)</w:t>
      </w:r>
    </w:p>
    <w:p w:rsidR="00AA3024" w:rsidRPr="004D3974" w:rsidRDefault="00AA3024" w:rsidP="00AA3024">
      <w:pPr>
        <w:jc w:val="center"/>
        <w:rPr>
          <w:rFonts w:asciiTheme="majorHAnsi" w:hAnsiTheme="majorHAnsi" w:cstheme="majorHAnsi"/>
          <w:b/>
          <w:sz w:val="12"/>
        </w:rPr>
      </w:pPr>
    </w:p>
    <w:p w:rsidR="00AA3024" w:rsidRPr="004D3974" w:rsidRDefault="00AA3024" w:rsidP="00AA3024">
      <w:pPr>
        <w:jc w:val="center"/>
        <w:rPr>
          <w:rFonts w:asciiTheme="majorHAnsi" w:hAnsiTheme="majorHAnsi" w:cstheme="majorHAnsi"/>
          <w:b/>
        </w:rPr>
      </w:pPr>
      <w:r w:rsidRPr="004D3974">
        <w:rPr>
          <w:rFonts w:asciiTheme="majorHAnsi" w:hAnsiTheme="majorHAnsi" w:cstheme="majorHAnsi"/>
          <w:b/>
        </w:rPr>
        <w:lastRenderedPageBreak/>
        <w:t>Čl. I</w:t>
      </w:r>
    </w:p>
    <w:p w:rsidR="00AA3024" w:rsidRPr="004D3974" w:rsidRDefault="00AA3024" w:rsidP="00AA3024">
      <w:pPr>
        <w:jc w:val="center"/>
        <w:rPr>
          <w:rFonts w:asciiTheme="majorHAnsi" w:hAnsiTheme="majorHAnsi" w:cstheme="majorHAnsi"/>
          <w:b/>
        </w:rPr>
      </w:pPr>
      <w:r w:rsidRPr="004D3974">
        <w:rPr>
          <w:rFonts w:asciiTheme="majorHAnsi" w:hAnsiTheme="majorHAnsi" w:cstheme="majorHAnsi"/>
          <w:b/>
        </w:rPr>
        <w:t>Predmet zmluvy</w:t>
      </w:r>
    </w:p>
    <w:p w:rsidR="00AA3024" w:rsidRPr="004D3974" w:rsidRDefault="00AA3024" w:rsidP="00CB0662">
      <w:pPr>
        <w:pStyle w:val="Odsekzoznamu"/>
        <w:numPr>
          <w:ilvl w:val="0"/>
          <w:numId w:val="1"/>
        </w:numPr>
        <w:spacing w:after="0" w:line="240" w:lineRule="auto"/>
        <w:ind w:left="284" w:hanging="426"/>
        <w:jc w:val="both"/>
        <w:rPr>
          <w:rFonts w:asciiTheme="majorHAnsi" w:hAnsiTheme="majorHAnsi" w:cstheme="majorHAnsi"/>
        </w:rPr>
      </w:pPr>
      <w:r w:rsidRPr="004D3974">
        <w:rPr>
          <w:rFonts w:asciiTheme="majorHAnsi" w:hAnsiTheme="majorHAnsi" w:cstheme="majorHAnsi"/>
        </w:rPr>
        <w:t xml:space="preserve">Zmluvné strany, objednávateľ na strane jednej a poskytovateľ na strane druhej, uzatvárajú na základe § 269 ods. 2 Obchodného zákonníka túto zmluvu o poskytovaní služieb, v nadväznosti na aktuálny vývoj epidemiologickej situácie na území </w:t>
      </w:r>
      <w:r w:rsidR="00A33B6B" w:rsidRPr="004D3974">
        <w:rPr>
          <w:rFonts w:asciiTheme="majorHAnsi" w:hAnsiTheme="majorHAnsi" w:cstheme="majorHAnsi"/>
        </w:rPr>
        <w:t xml:space="preserve">obce </w:t>
      </w:r>
      <w:r w:rsidR="00AD50F1">
        <w:rPr>
          <w:rFonts w:asciiTheme="majorHAnsi" w:hAnsiTheme="majorHAnsi" w:cstheme="majorHAnsi"/>
        </w:rPr>
        <w:t xml:space="preserve">Bohdanovce </w:t>
      </w:r>
      <w:r w:rsidRPr="004D3974">
        <w:rPr>
          <w:rFonts w:asciiTheme="majorHAnsi" w:hAnsiTheme="majorHAnsi" w:cstheme="majorHAnsi"/>
        </w:rPr>
        <w:t xml:space="preserve">vyvolanej šírením nového </w:t>
      </w:r>
      <w:proofErr w:type="spellStart"/>
      <w:r w:rsidRPr="004D3974">
        <w:rPr>
          <w:rFonts w:asciiTheme="majorHAnsi" w:hAnsiTheme="majorHAnsi" w:cstheme="majorHAnsi"/>
        </w:rPr>
        <w:t>koronavírusu</w:t>
      </w:r>
      <w:proofErr w:type="spellEnd"/>
      <w:r w:rsidRPr="004D3974">
        <w:rPr>
          <w:rFonts w:asciiTheme="majorHAnsi" w:hAnsiTheme="majorHAnsi" w:cstheme="majorHAnsi"/>
        </w:rPr>
        <w:t xml:space="preserve"> SARS-CoV-2, ktorý spôsobuje ochorenie COVID-19, s cieľom ochrany verejného zdravia, a to za nasledujúcich podmienok ako aj v nad</w:t>
      </w:r>
      <w:r w:rsidR="00AB19A0">
        <w:rPr>
          <w:rFonts w:asciiTheme="majorHAnsi" w:hAnsiTheme="majorHAnsi" w:cstheme="majorHAnsi"/>
        </w:rPr>
        <w:t>väznosti na uznesenie vlády SR.</w:t>
      </w:r>
    </w:p>
    <w:p w:rsidR="006C0829" w:rsidRPr="004D3974" w:rsidRDefault="006C0829" w:rsidP="006C0829">
      <w:pPr>
        <w:pStyle w:val="Odsekzoznamu"/>
        <w:spacing w:after="0" w:line="240" w:lineRule="auto"/>
        <w:ind w:left="426"/>
        <w:jc w:val="both"/>
        <w:rPr>
          <w:rFonts w:asciiTheme="majorHAnsi" w:hAnsiTheme="majorHAnsi" w:cstheme="majorHAnsi"/>
        </w:rPr>
      </w:pPr>
    </w:p>
    <w:p w:rsidR="00AA3024" w:rsidRPr="004D3974" w:rsidRDefault="00AA3024" w:rsidP="00AA3024">
      <w:pPr>
        <w:pStyle w:val="Odsekzoznamu"/>
        <w:numPr>
          <w:ilvl w:val="0"/>
          <w:numId w:val="1"/>
        </w:numPr>
        <w:spacing w:after="0" w:line="240" w:lineRule="auto"/>
        <w:ind w:left="426" w:hanging="426"/>
        <w:jc w:val="both"/>
        <w:rPr>
          <w:rFonts w:asciiTheme="majorHAnsi" w:hAnsiTheme="majorHAnsi" w:cstheme="majorHAnsi"/>
        </w:rPr>
      </w:pPr>
      <w:r w:rsidRPr="004D3974">
        <w:rPr>
          <w:rFonts w:asciiTheme="majorHAnsi" w:hAnsiTheme="majorHAnsi" w:cstheme="majorHAnsi"/>
        </w:rPr>
        <w:t xml:space="preserve">Poskytovateľ sa zaväzuje, že zabezpečí vykonávanie odberu vzoriek biologického materiálu a následnú diagnostiku infekčného respiračného ochorenia COVID-19, vyvolaného novým </w:t>
      </w:r>
      <w:proofErr w:type="spellStart"/>
      <w:r w:rsidRPr="004D3974">
        <w:rPr>
          <w:rFonts w:asciiTheme="majorHAnsi" w:hAnsiTheme="majorHAnsi" w:cstheme="majorHAnsi"/>
        </w:rPr>
        <w:t>koronavírusom</w:t>
      </w:r>
      <w:proofErr w:type="spellEnd"/>
      <w:r w:rsidRPr="004D3974">
        <w:rPr>
          <w:rFonts w:asciiTheme="majorHAnsi" w:hAnsiTheme="majorHAnsi" w:cstheme="majorHAnsi"/>
        </w:rPr>
        <w:t xml:space="preserve"> SARS-CoV-2 na objednávateľom zriaden</w:t>
      </w:r>
      <w:r w:rsidR="00AE1700" w:rsidRPr="004D3974">
        <w:rPr>
          <w:rFonts w:asciiTheme="majorHAnsi" w:hAnsiTheme="majorHAnsi" w:cstheme="majorHAnsi"/>
        </w:rPr>
        <w:t>om</w:t>
      </w:r>
      <w:r w:rsidRPr="004D3974">
        <w:rPr>
          <w:rFonts w:asciiTheme="majorHAnsi" w:hAnsiTheme="majorHAnsi" w:cstheme="majorHAnsi"/>
        </w:rPr>
        <w:t xml:space="preserve"> odber</w:t>
      </w:r>
      <w:r w:rsidR="00AE1700" w:rsidRPr="004D3974">
        <w:rPr>
          <w:rFonts w:asciiTheme="majorHAnsi" w:hAnsiTheme="majorHAnsi" w:cstheme="majorHAnsi"/>
        </w:rPr>
        <w:t>nom</w:t>
      </w:r>
      <w:r w:rsidRPr="004D3974">
        <w:rPr>
          <w:rFonts w:asciiTheme="majorHAnsi" w:hAnsiTheme="majorHAnsi" w:cstheme="majorHAnsi"/>
        </w:rPr>
        <w:t xml:space="preserve"> miest</w:t>
      </w:r>
      <w:r w:rsidR="00AE1700" w:rsidRPr="004D3974">
        <w:rPr>
          <w:rFonts w:asciiTheme="majorHAnsi" w:hAnsiTheme="majorHAnsi" w:cstheme="majorHAnsi"/>
        </w:rPr>
        <w:t>e</w:t>
      </w:r>
      <w:r w:rsidRPr="004D3974">
        <w:rPr>
          <w:rFonts w:asciiTheme="majorHAnsi" w:hAnsiTheme="majorHAnsi" w:cstheme="majorHAnsi"/>
        </w:rPr>
        <w:t xml:space="preserve"> v</w:t>
      </w:r>
      <w:r w:rsidR="00A33B6B" w:rsidRPr="004D3974">
        <w:rPr>
          <w:rFonts w:asciiTheme="majorHAnsi" w:hAnsiTheme="majorHAnsi" w:cstheme="majorHAnsi"/>
        </w:rPr>
        <w:t xml:space="preserve"> obci </w:t>
      </w:r>
      <w:r w:rsidR="00B46D22">
        <w:rPr>
          <w:rFonts w:asciiTheme="majorHAnsi" w:hAnsiTheme="majorHAnsi" w:cstheme="majorHAnsi"/>
        </w:rPr>
        <w:t>Bohdanovce</w:t>
      </w:r>
      <w:r w:rsidRPr="004D3974">
        <w:rPr>
          <w:rFonts w:asciiTheme="majorHAnsi" w:hAnsiTheme="majorHAnsi" w:cstheme="majorHAnsi"/>
        </w:rPr>
        <w:t xml:space="preserve"> (ďalej „OM“) – lokalizáci</w:t>
      </w:r>
      <w:r w:rsidR="00AE1700" w:rsidRPr="004D3974">
        <w:rPr>
          <w:rFonts w:asciiTheme="majorHAnsi" w:hAnsiTheme="majorHAnsi" w:cstheme="majorHAnsi"/>
        </w:rPr>
        <w:t>a</w:t>
      </w:r>
      <w:r w:rsidRPr="004D3974">
        <w:rPr>
          <w:rFonts w:asciiTheme="majorHAnsi" w:hAnsiTheme="majorHAnsi" w:cstheme="majorHAnsi"/>
        </w:rPr>
        <w:t xml:space="preserve">  OM </w:t>
      </w:r>
      <w:r w:rsidR="00AE1700" w:rsidRPr="004D3974">
        <w:rPr>
          <w:rFonts w:asciiTheme="majorHAnsi" w:hAnsiTheme="majorHAnsi" w:cstheme="majorHAnsi"/>
        </w:rPr>
        <w:t>je</w:t>
      </w:r>
      <w:r w:rsidRPr="004D3974">
        <w:rPr>
          <w:rFonts w:asciiTheme="majorHAnsi" w:hAnsiTheme="majorHAnsi" w:cstheme="majorHAnsi"/>
        </w:rPr>
        <w:t xml:space="preserve"> uveden</w:t>
      </w:r>
      <w:r w:rsidR="00AE1700" w:rsidRPr="004D3974">
        <w:rPr>
          <w:rFonts w:asciiTheme="majorHAnsi" w:hAnsiTheme="majorHAnsi" w:cstheme="majorHAnsi"/>
        </w:rPr>
        <w:t>á</w:t>
      </w:r>
      <w:r w:rsidRPr="004D3974">
        <w:rPr>
          <w:rFonts w:asciiTheme="majorHAnsi" w:hAnsiTheme="majorHAnsi" w:cstheme="majorHAnsi"/>
        </w:rPr>
        <w:t xml:space="preserve"> v prílohe tejto Zmluvy,  a to prostredníctvom antigénového testu (ďalej „diagnostické vyšetrenie“ alebo „Služba“), a to v rozsahu a spôsobom, ktoré sú uvedené nižšie v zmluve. </w:t>
      </w:r>
    </w:p>
    <w:p w:rsidR="00AA3024" w:rsidRPr="004D3974" w:rsidRDefault="00AA3024" w:rsidP="00AA3024">
      <w:pPr>
        <w:pStyle w:val="Odsekzoznamu"/>
        <w:rPr>
          <w:rFonts w:asciiTheme="majorHAnsi" w:hAnsiTheme="majorHAnsi" w:cstheme="majorHAnsi"/>
        </w:rPr>
      </w:pPr>
    </w:p>
    <w:p w:rsidR="00AA3024" w:rsidRPr="004D3974" w:rsidRDefault="00AA3024" w:rsidP="002C20DC">
      <w:pPr>
        <w:pStyle w:val="Odsekzoznamu"/>
        <w:rPr>
          <w:rFonts w:asciiTheme="majorHAnsi" w:hAnsiTheme="majorHAnsi" w:cstheme="majorHAnsi"/>
        </w:rPr>
      </w:pPr>
      <w:r w:rsidRPr="004D3974">
        <w:rPr>
          <w:rFonts w:asciiTheme="majorHAnsi" w:hAnsiTheme="majorHAnsi" w:cstheme="majorHAnsi"/>
        </w:rPr>
        <w:t>Diagnostické vyšetrenia bude poskytovateľ vykonávať nasledovne:</w:t>
      </w:r>
    </w:p>
    <w:p w:rsidR="002C20DC" w:rsidRPr="004D3974" w:rsidRDefault="002C20DC" w:rsidP="002C20DC">
      <w:pPr>
        <w:pStyle w:val="Odsekzoznamu"/>
        <w:rPr>
          <w:rFonts w:asciiTheme="majorHAnsi" w:hAnsiTheme="majorHAnsi" w:cstheme="majorHAnsi"/>
        </w:rPr>
      </w:pPr>
      <w:r w:rsidRPr="004D3974">
        <w:rPr>
          <w:rFonts w:asciiTheme="majorHAnsi" w:hAnsiTheme="majorHAnsi" w:cstheme="majorHAnsi"/>
        </w:rPr>
        <w:t xml:space="preserve">Počas </w:t>
      </w:r>
      <w:r w:rsidR="00AB19A0">
        <w:rPr>
          <w:rFonts w:asciiTheme="majorHAnsi" w:hAnsiTheme="majorHAnsi" w:cstheme="majorHAnsi"/>
        </w:rPr>
        <w:t xml:space="preserve">celého roka 2021 podľa rozhodnutia objednávateľa. </w:t>
      </w:r>
    </w:p>
    <w:p w:rsidR="00CB0662" w:rsidRPr="004D3974" w:rsidRDefault="00CB0662" w:rsidP="00CB0662">
      <w:pPr>
        <w:pStyle w:val="Odsekzoznamu"/>
        <w:spacing w:after="0" w:line="240" w:lineRule="auto"/>
        <w:ind w:left="1068"/>
        <w:jc w:val="both"/>
        <w:rPr>
          <w:rFonts w:asciiTheme="majorHAnsi" w:hAnsiTheme="majorHAnsi" w:cstheme="majorHAnsi"/>
        </w:rPr>
      </w:pPr>
    </w:p>
    <w:p w:rsidR="00CB0662" w:rsidRPr="004D3974" w:rsidRDefault="00CB0662" w:rsidP="00CB0662">
      <w:pPr>
        <w:pStyle w:val="Odsekzoznamu"/>
        <w:numPr>
          <w:ilvl w:val="0"/>
          <w:numId w:val="1"/>
        </w:numPr>
        <w:spacing w:after="0" w:line="240" w:lineRule="auto"/>
        <w:ind w:left="284" w:hanging="284"/>
        <w:jc w:val="both"/>
        <w:rPr>
          <w:rFonts w:asciiTheme="majorHAnsi" w:hAnsiTheme="majorHAnsi" w:cstheme="majorHAnsi"/>
        </w:rPr>
      </w:pPr>
      <w:r w:rsidRPr="004D3974">
        <w:rPr>
          <w:rFonts w:asciiTheme="majorHAnsi" w:hAnsiTheme="majorHAnsi" w:cstheme="majorHAnsi"/>
        </w:rPr>
        <w:t xml:space="preserve"> Za kontrolu pobytu záujemcov o diagnostické vyšetrenie a následné umožnenie vykonania diagnostického vyšetrenia týmto záujemcom zodpovedá objednávateľ prostredníctvom administratívnych pracovníkov v každom OM podľa čl. II ods. 5 písm. c) tejto zmluvy.</w:t>
      </w:r>
    </w:p>
    <w:p w:rsidR="00C40365" w:rsidRPr="004D3974" w:rsidRDefault="00C40365" w:rsidP="00C40365">
      <w:pPr>
        <w:pStyle w:val="Odsekzoznamu"/>
        <w:spacing w:after="0" w:line="240" w:lineRule="auto"/>
        <w:ind w:left="1068"/>
        <w:jc w:val="both"/>
        <w:rPr>
          <w:rFonts w:asciiTheme="majorHAnsi" w:hAnsiTheme="majorHAnsi" w:cstheme="majorHAnsi"/>
        </w:rPr>
      </w:pPr>
    </w:p>
    <w:p w:rsidR="00AA3024" w:rsidRPr="004D3974" w:rsidRDefault="00AA3024" w:rsidP="00AA3024">
      <w:pPr>
        <w:pStyle w:val="Odsekzoznamu"/>
        <w:numPr>
          <w:ilvl w:val="0"/>
          <w:numId w:val="1"/>
        </w:numPr>
        <w:spacing w:after="0" w:line="240" w:lineRule="auto"/>
        <w:ind w:left="426" w:hanging="426"/>
        <w:jc w:val="both"/>
        <w:rPr>
          <w:rFonts w:asciiTheme="majorHAnsi" w:hAnsiTheme="majorHAnsi" w:cstheme="majorHAnsi"/>
        </w:rPr>
      </w:pPr>
      <w:r w:rsidRPr="004D3974">
        <w:rPr>
          <w:rFonts w:asciiTheme="majorHAnsi" w:hAnsiTheme="majorHAnsi" w:cstheme="majorHAnsi"/>
        </w:rPr>
        <w:t>Poskytovateľ sa zaväzuje, že nebude vyžadovať úhradu (akýkoľvek poplatok) od osôb, ktoré sa rozhodnú využiť služby OM na diagnostiku infekčného respiračného ochorenia COVID-19 prostredníctvom antigénového testu (</w:t>
      </w:r>
      <w:proofErr w:type="spellStart"/>
      <w:r w:rsidRPr="004D3974">
        <w:rPr>
          <w:rFonts w:asciiTheme="majorHAnsi" w:hAnsiTheme="majorHAnsi" w:cstheme="majorHAnsi"/>
        </w:rPr>
        <w:t>t</w:t>
      </w:r>
      <w:r w:rsidR="00AB19A0">
        <w:rPr>
          <w:rFonts w:asciiTheme="majorHAnsi" w:hAnsiTheme="majorHAnsi" w:cstheme="majorHAnsi"/>
        </w:rPr>
        <w:t>.</w:t>
      </w:r>
      <w:r w:rsidRPr="004D3974">
        <w:rPr>
          <w:rFonts w:asciiTheme="majorHAnsi" w:hAnsiTheme="majorHAnsi" w:cstheme="majorHAnsi"/>
        </w:rPr>
        <w:t>j</w:t>
      </w:r>
      <w:proofErr w:type="spellEnd"/>
      <w:r w:rsidRPr="004D3974">
        <w:rPr>
          <w:rFonts w:asciiTheme="majorHAnsi" w:hAnsiTheme="majorHAnsi" w:cstheme="majorHAnsi"/>
        </w:rPr>
        <w:t>. poskytovateľ nemôže požadovať za vykonanie diagnostického vyšetrenia od vyšetrovanej osoby úhradu).</w:t>
      </w:r>
    </w:p>
    <w:p w:rsidR="006C0829" w:rsidRPr="004D3974" w:rsidRDefault="006C0829" w:rsidP="006C0829">
      <w:pPr>
        <w:pStyle w:val="Odsekzoznamu"/>
        <w:spacing w:after="0" w:line="240" w:lineRule="auto"/>
        <w:ind w:left="426"/>
        <w:jc w:val="both"/>
        <w:rPr>
          <w:rFonts w:asciiTheme="majorHAnsi" w:hAnsiTheme="majorHAnsi" w:cstheme="majorHAnsi"/>
        </w:rPr>
      </w:pPr>
    </w:p>
    <w:p w:rsidR="00AA3024" w:rsidRPr="004D3974" w:rsidRDefault="00AA3024" w:rsidP="00AA3024">
      <w:pPr>
        <w:pStyle w:val="Odsekzoznamu"/>
        <w:numPr>
          <w:ilvl w:val="0"/>
          <w:numId w:val="1"/>
        </w:numPr>
        <w:spacing w:after="0" w:line="240" w:lineRule="auto"/>
        <w:ind w:left="426" w:hanging="426"/>
        <w:jc w:val="both"/>
        <w:rPr>
          <w:rFonts w:asciiTheme="majorHAnsi" w:hAnsiTheme="majorHAnsi" w:cstheme="majorHAnsi"/>
        </w:rPr>
      </w:pPr>
      <w:r w:rsidRPr="004D3974">
        <w:rPr>
          <w:rFonts w:asciiTheme="majorHAnsi" w:hAnsiTheme="majorHAnsi" w:cstheme="majorHAnsi"/>
        </w:rPr>
        <w:t>Objednávateľ sa zaväzuje poskytnúť poskytovateľovi pri plnení jeho povinností vyplývajúcich z tejto zmluvy potrebnú súčinnosť v rozsahu podľa tejto zmluvy a zaplatiť poskytovateľovi dohodnutú cenu.</w:t>
      </w:r>
    </w:p>
    <w:p w:rsidR="006C0829" w:rsidRPr="004D3974" w:rsidRDefault="006C0829" w:rsidP="00AA3024">
      <w:pPr>
        <w:jc w:val="center"/>
        <w:rPr>
          <w:rFonts w:asciiTheme="majorHAnsi" w:hAnsiTheme="majorHAnsi" w:cstheme="majorHAnsi"/>
          <w:b/>
        </w:rPr>
      </w:pPr>
    </w:p>
    <w:p w:rsidR="00AA3024" w:rsidRPr="004D3974" w:rsidRDefault="00AA3024" w:rsidP="00AA3024">
      <w:pPr>
        <w:jc w:val="center"/>
        <w:rPr>
          <w:rFonts w:asciiTheme="majorHAnsi" w:hAnsiTheme="majorHAnsi" w:cstheme="majorHAnsi"/>
          <w:b/>
        </w:rPr>
      </w:pPr>
      <w:r w:rsidRPr="004D3974">
        <w:rPr>
          <w:rFonts w:asciiTheme="majorHAnsi" w:hAnsiTheme="majorHAnsi" w:cstheme="majorHAnsi"/>
          <w:b/>
        </w:rPr>
        <w:t>Čl. II.</w:t>
      </w:r>
    </w:p>
    <w:p w:rsidR="00AA3024" w:rsidRPr="004D3974" w:rsidRDefault="00AA3024" w:rsidP="00AA3024">
      <w:pPr>
        <w:jc w:val="center"/>
        <w:rPr>
          <w:rFonts w:asciiTheme="majorHAnsi" w:hAnsiTheme="majorHAnsi" w:cstheme="majorHAnsi"/>
          <w:b/>
        </w:rPr>
      </w:pPr>
      <w:r w:rsidRPr="004D3974">
        <w:rPr>
          <w:rFonts w:asciiTheme="majorHAnsi" w:hAnsiTheme="majorHAnsi" w:cstheme="majorHAnsi"/>
          <w:b/>
        </w:rPr>
        <w:t>Práva a povinnosti zmluvných strán</w:t>
      </w:r>
    </w:p>
    <w:p w:rsidR="00AA3024" w:rsidRPr="004D3974" w:rsidRDefault="00AA3024" w:rsidP="00AA3024">
      <w:pPr>
        <w:pStyle w:val="Odsekzoznamu"/>
        <w:numPr>
          <w:ilvl w:val="0"/>
          <w:numId w:val="3"/>
        </w:numPr>
        <w:spacing w:after="0" w:line="240" w:lineRule="auto"/>
        <w:ind w:left="426" w:hanging="426"/>
        <w:jc w:val="both"/>
        <w:rPr>
          <w:rFonts w:asciiTheme="majorHAnsi" w:hAnsiTheme="majorHAnsi" w:cstheme="majorHAnsi"/>
        </w:rPr>
      </w:pPr>
      <w:r w:rsidRPr="004D3974">
        <w:rPr>
          <w:rFonts w:asciiTheme="majorHAnsi" w:hAnsiTheme="majorHAnsi" w:cstheme="majorHAnsi"/>
        </w:rPr>
        <w:t>Poskytovateľ sa zaväzuje vykonávať diagnostické vyšetrenia pre testované osoby, konkrétne sa zaväzuje vykonávať tieto činnosti:</w:t>
      </w:r>
    </w:p>
    <w:p w:rsidR="00AA3024" w:rsidRPr="004D3974" w:rsidRDefault="00AA3024" w:rsidP="00AA3024">
      <w:pPr>
        <w:pStyle w:val="Odsekzoznamu"/>
        <w:numPr>
          <w:ilvl w:val="0"/>
          <w:numId w:val="4"/>
        </w:numPr>
        <w:spacing w:after="0" w:line="240" w:lineRule="auto"/>
        <w:jc w:val="both"/>
        <w:rPr>
          <w:rFonts w:asciiTheme="majorHAnsi" w:hAnsiTheme="majorHAnsi" w:cstheme="majorHAnsi"/>
        </w:rPr>
      </w:pPr>
      <w:r w:rsidRPr="004D3974">
        <w:rPr>
          <w:rFonts w:asciiTheme="majorHAnsi" w:hAnsiTheme="majorHAnsi" w:cstheme="majorHAnsi"/>
        </w:rPr>
        <w:t>zabezpečiť prítomnosť zdravotníckeho personálu v OM v dohodnutom čase podľa ods. 2 tohto článku zmluvy,</w:t>
      </w:r>
    </w:p>
    <w:p w:rsidR="00AA3024" w:rsidRPr="004D3974" w:rsidRDefault="00AA3024" w:rsidP="00AA3024">
      <w:pPr>
        <w:pStyle w:val="Odsekzoznamu"/>
        <w:numPr>
          <w:ilvl w:val="0"/>
          <w:numId w:val="4"/>
        </w:numPr>
        <w:spacing w:after="0" w:line="240" w:lineRule="auto"/>
        <w:jc w:val="both"/>
        <w:rPr>
          <w:rFonts w:asciiTheme="majorHAnsi" w:hAnsiTheme="majorHAnsi" w:cstheme="majorHAnsi"/>
        </w:rPr>
      </w:pPr>
      <w:r w:rsidRPr="004D3974">
        <w:rPr>
          <w:rFonts w:asciiTheme="majorHAnsi" w:hAnsiTheme="majorHAnsi" w:cstheme="majorHAnsi"/>
        </w:rPr>
        <w:t>prostredníctvom zdravotníckeho personálu v dohodnutom čase podľa ods. 2 tohto článku zmluvy odoberať vzorky biologického materiálu sterom z nosohltanu,</w:t>
      </w:r>
    </w:p>
    <w:p w:rsidR="00AA3024" w:rsidRPr="004D3974" w:rsidRDefault="00AA3024" w:rsidP="00AA3024">
      <w:pPr>
        <w:pStyle w:val="Odsekzoznamu"/>
        <w:numPr>
          <w:ilvl w:val="0"/>
          <w:numId w:val="4"/>
        </w:numPr>
        <w:spacing w:after="0" w:line="240" w:lineRule="auto"/>
        <w:jc w:val="both"/>
        <w:rPr>
          <w:rFonts w:asciiTheme="majorHAnsi" w:hAnsiTheme="majorHAnsi" w:cstheme="majorHAnsi"/>
        </w:rPr>
      </w:pPr>
      <w:r w:rsidRPr="004D3974">
        <w:rPr>
          <w:rFonts w:asciiTheme="majorHAnsi" w:hAnsiTheme="majorHAnsi" w:cstheme="majorHAnsi"/>
        </w:rPr>
        <w:t xml:space="preserve">vyhodnocovať odobratú vzorku prostredníctvom antigénového testu,  </w:t>
      </w:r>
    </w:p>
    <w:p w:rsidR="00AA3024" w:rsidRPr="004D3974" w:rsidRDefault="00AA3024" w:rsidP="00AA3024">
      <w:pPr>
        <w:pStyle w:val="Odsekzoznamu"/>
        <w:numPr>
          <w:ilvl w:val="0"/>
          <w:numId w:val="4"/>
        </w:numPr>
        <w:spacing w:after="0" w:line="240" w:lineRule="auto"/>
        <w:jc w:val="both"/>
        <w:rPr>
          <w:rFonts w:asciiTheme="majorHAnsi" w:hAnsiTheme="majorHAnsi" w:cstheme="majorHAnsi"/>
        </w:rPr>
      </w:pPr>
      <w:r w:rsidRPr="004D3974">
        <w:rPr>
          <w:rFonts w:asciiTheme="majorHAnsi" w:hAnsiTheme="majorHAnsi" w:cstheme="majorHAnsi"/>
        </w:rPr>
        <w:t>informovať testovanú osobu o výsledku testu formou odovzdania certifikátu ale</w:t>
      </w:r>
      <w:r w:rsidR="00CB0662" w:rsidRPr="004D3974">
        <w:rPr>
          <w:rFonts w:asciiTheme="majorHAnsi" w:hAnsiTheme="majorHAnsi" w:cstheme="majorHAnsi"/>
        </w:rPr>
        <w:t xml:space="preserve">bo potvrdenia o vykonaní testu prostredníctvom objednávateľa na danom odbernom mieste. </w:t>
      </w:r>
    </w:p>
    <w:p w:rsidR="00AA3024" w:rsidRPr="004D3974" w:rsidRDefault="00AA3024" w:rsidP="00AA3024">
      <w:pPr>
        <w:pStyle w:val="Odsekzoznamu"/>
        <w:numPr>
          <w:ilvl w:val="0"/>
          <w:numId w:val="4"/>
        </w:numPr>
        <w:spacing w:after="0" w:line="240" w:lineRule="auto"/>
        <w:jc w:val="both"/>
        <w:rPr>
          <w:rFonts w:asciiTheme="majorHAnsi" w:hAnsiTheme="majorHAnsi" w:cstheme="majorHAnsi"/>
          <w:noProof/>
        </w:rPr>
      </w:pPr>
      <w:r w:rsidRPr="004D3974">
        <w:rPr>
          <w:rFonts w:asciiTheme="majorHAnsi" w:hAnsiTheme="majorHAnsi" w:cstheme="majorHAnsi"/>
          <w:noProof/>
        </w:rPr>
        <w:t xml:space="preserve">nahlásiť miestne príslušnému regionálnemu úradu verejného zdravotníctva každý pozitívny výsledok </w:t>
      </w:r>
      <w:r w:rsidRPr="004D3974">
        <w:rPr>
          <w:rFonts w:asciiTheme="majorHAnsi" w:hAnsiTheme="majorHAnsi" w:cstheme="majorHAnsi"/>
        </w:rPr>
        <w:t>prostredníctvom aplikácie IS COVID, a to najneskôr do 3 troch dní,</w:t>
      </w:r>
    </w:p>
    <w:p w:rsidR="00AA3024" w:rsidRPr="004D3974" w:rsidRDefault="00AA3024" w:rsidP="00AA3024">
      <w:pPr>
        <w:pStyle w:val="Odsekzoznamu"/>
        <w:numPr>
          <w:ilvl w:val="0"/>
          <w:numId w:val="4"/>
        </w:numPr>
        <w:spacing w:after="0" w:line="240" w:lineRule="auto"/>
        <w:jc w:val="both"/>
        <w:rPr>
          <w:rFonts w:asciiTheme="majorHAnsi" w:hAnsiTheme="majorHAnsi" w:cstheme="majorHAnsi"/>
        </w:rPr>
      </w:pPr>
      <w:r w:rsidRPr="004D3974">
        <w:rPr>
          <w:rFonts w:asciiTheme="majorHAnsi" w:hAnsiTheme="majorHAnsi" w:cstheme="majorHAnsi"/>
        </w:rPr>
        <w:lastRenderedPageBreak/>
        <w:t xml:space="preserve">nahlásiť Národnému centru zdravotníckych informácií agregované dáta o výsledkoch testovania za každý deň testovania za predchádzajúci vyšetrovací deň najneskôr do </w:t>
      </w:r>
      <w:r w:rsidR="002C20DC" w:rsidRPr="004D3974">
        <w:rPr>
          <w:rFonts w:asciiTheme="majorHAnsi" w:hAnsiTheme="majorHAnsi" w:cstheme="majorHAnsi"/>
        </w:rPr>
        <w:t xml:space="preserve">9: 00 hod. nasledujúceho dňa. </w:t>
      </w:r>
    </w:p>
    <w:p w:rsidR="00AA3024" w:rsidRPr="004D3974" w:rsidRDefault="00AA3024" w:rsidP="00AA3024">
      <w:pPr>
        <w:pStyle w:val="Odsekzoznamu"/>
        <w:numPr>
          <w:ilvl w:val="0"/>
          <w:numId w:val="4"/>
        </w:numPr>
        <w:spacing w:after="0" w:line="240" w:lineRule="auto"/>
        <w:jc w:val="both"/>
        <w:rPr>
          <w:rFonts w:asciiTheme="majorHAnsi" w:hAnsiTheme="majorHAnsi" w:cstheme="majorHAnsi"/>
        </w:rPr>
      </w:pPr>
      <w:r w:rsidRPr="004D3974">
        <w:rPr>
          <w:rFonts w:asciiTheme="majorHAnsi" w:hAnsiTheme="majorHAnsi" w:cstheme="majorHAnsi"/>
        </w:rPr>
        <w:t xml:space="preserve">likvidovať osobné údaje dotknutých osôb po splnení účelu plnenia predmetu tejto zmluvy, </w:t>
      </w:r>
    </w:p>
    <w:p w:rsidR="00AA3024" w:rsidRPr="004D3974" w:rsidRDefault="00AA3024" w:rsidP="00AA3024">
      <w:pPr>
        <w:pStyle w:val="Odsekzoznamu"/>
        <w:numPr>
          <w:ilvl w:val="0"/>
          <w:numId w:val="4"/>
        </w:numPr>
        <w:spacing w:after="0" w:line="240" w:lineRule="auto"/>
        <w:jc w:val="both"/>
        <w:rPr>
          <w:rFonts w:asciiTheme="majorHAnsi" w:hAnsiTheme="majorHAnsi" w:cstheme="majorHAnsi"/>
        </w:rPr>
      </w:pPr>
      <w:r w:rsidRPr="004D3974">
        <w:rPr>
          <w:rFonts w:asciiTheme="majorHAnsi" w:hAnsiTheme="majorHAnsi" w:cstheme="majorHAnsi"/>
        </w:rPr>
        <w:t>plniť všetky povinnosti, ktoré mu ako poskytovateľovi zdravotnej starostlivosti vyplývajú z príslušných právnych predpisov,</w:t>
      </w:r>
    </w:p>
    <w:p w:rsidR="00C40365" w:rsidRPr="004D3974" w:rsidRDefault="00AA3024" w:rsidP="00C40365">
      <w:pPr>
        <w:pStyle w:val="Odsekzoznamu"/>
        <w:numPr>
          <w:ilvl w:val="0"/>
          <w:numId w:val="4"/>
        </w:numPr>
        <w:spacing w:after="0" w:line="240" w:lineRule="auto"/>
        <w:jc w:val="both"/>
        <w:rPr>
          <w:rFonts w:asciiTheme="majorHAnsi" w:hAnsiTheme="majorHAnsi" w:cstheme="majorHAnsi"/>
        </w:rPr>
      </w:pPr>
      <w:r w:rsidRPr="004D3974">
        <w:rPr>
          <w:rFonts w:asciiTheme="majorHAnsi" w:hAnsiTheme="majorHAnsi" w:cstheme="majorHAnsi"/>
        </w:rPr>
        <w:t>pri spracúvaní osobných údajov testovaných osôb na účely plnenia predmetu tejto zmluvy postupovať (vrátane splnenia všetkých povinností ochrany osobných údajov týkajúcich sa samotného poskytovateľa) v súlade s Nariadením Európskeho Parlamentu a Rady (EÚ) 2016/679 z 27. apríla 2016 o ochrane fyzických osôb pri spracúvaní osobných údajov a o voľnom pohybe takýchto údajov, ktorým sa zrušuje smernica 95/46/ES (všeobecné nariadenie o ochrane údajov) a zákonom č. 18/2018 Z. z. o ochrane osobných údajov a o zmene a doplnení niektorých zákonov v znení neskorších predpisov,</w:t>
      </w:r>
    </w:p>
    <w:p w:rsidR="00C40365" w:rsidRPr="004D3974" w:rsidRDefault="00C40365" w:rsidP="00C40365">
      <w:pPr>
        <w:pStyle w:val="Odsekzoznamu"/>
        <w:spacing w:after="0" w:line="240" w:lineRule="auto"/>
        <w:ind w:left="900"/>
        <w:jc w:val="both"/>
        <w:rPr>
          <w:rFonts w:asciiTheme="majorHAnsi" w:hAnsiTheme="majorHAnsi" w:cstheme="majorHAnsi"/>
          <w:highlight w:val="yellow"/>
        </w:rPr>
      </w:pPr>
    </w:p>
    <w:p w:rsidR="00AA3024" w:rsidRPr="004D3974" w:rsidRDefault="00AA3024" w:rsidP="00AA3024">
      <w:pPr>
        <w:pStyle w:val="Odsekzoznamu"/>
        <w:numPr>
          <w:ilvl w:val="0"/>
          <w:numId w:val="3"/>
        </w:numPr>
        <w:spacing w:after="0" w:line="240" w:lineRule="auto"/>
        <w:ind w:left="567" w:hanging="567"/>
        <w:jc w:val="both"/>
        <w:rPr>
          <w:rFonts w:asciiTheme="majorHAnsi" w:hAnsiTheme="majorHAnsi" w:cstheme="majorHAnsi"/>
          <w:strike/>
        </w:rPr>
      </w:pPr>
      <w:r w:rsidRPr="004D3974">
        <w:rPr>
          <w:rFonts w:asciiTheme="majorHAnsi" w:hAnsiTheme="majorHAnsi" w:cstheme="majorHAnsi"/>
        </w:rPr>
        <w:t xml:space="preserve">Diagnostické vyšetrenia sa poskytovateľ zaväzuje vykonávať </w:t>
      </w:r>
      <w:r w:rsidR="00AB19A0">
        <w:rPr>
          <w:rFonts w:asciiTheme="majorHAnsi" w:hAnsiTheme="majorHAnsi" w:cstheme="majorHAnsi"/>
        </w:rPr>
        <w:t xml:space="preserve">do konca roka 2021. </w:t>
      </w:r>
    </w:p>
    <w:p w:rsidR="006C0829" w:rsidRPr="004D3974" w:rsidRDefault="006C0829" w:rsidP="006C0829">
      <w:pPr>
        <w:tabs>
          <w:tab w:val="num" w:pos="540"/>
        </w:tabs>
        <w:spacing w:after="0" w:line="240" w:lineRule="auto"/>
        <w:ind w:left="540"/>
        <w:jc w:val="both"/>
        <w:rPr>
          <w:rFonts w:asciiTheme="majorHAnsi" w:hAnsiTheme="majorHAnsi" w:cstheme="majorHAnsi"/>
        </w:rPr>
      </w:pPr>
    </w:p>
    <w:p w:rsidR="00AA3024" w:rsidRPr="004D3974" w:rsidRDefault="00AA3024" w:rsidP="00AA3024">
      <w:pPr>
        <w:numPr>
          <w:ilvl w:val="0"/>
          <w:numId w:val="3"/>
        </w:numPr>
        <w:tabs>
          <w:tab w:val="num" w:pos="540"/>
        </w:tabs>
        <w:spacing w:after="0" w:line="240" w:lineRule="auto"/>
        <w:ind w:left="540" w:hanging="540"/>
        <w:jc w:val="both"/>
        <w:rPr>
          <w:rFonts w:asciiTheme="majorHAnsi" w:hAnsiTheme="majorHAnsi" w:cstheme="majorHAnsi"/>
        </w:rPr>
      </w:pPr>
      <w:r w:rsidRPr="004D3974">
        <w:rPr>
          <w:rFonts w:asciiTheme="majorHAnsi" w:hAnsiTheme="majorHAnsi" w:cstheme="majorHAnsi"/>
        </w:rPr>
        <w:t>Poskytovateľ bude odoberať vzorky biologického materi</w:t>
      </w:r>
      <w:r w:rsidR="00670C6E" w:rsidRPr="004D3974">
        <w:rPr>
          <w:rFonts w:asciiTheme="majorHAnsi" w:hAnsiTheme="majorHAnsi" w:cstheme="majorHAnsi"/>
        </w:rPr>
        <w:t xml:space="preserve">álu minimálne v dohodnutom čase, ktorý si stanoví objednávateľ, </w:t>
      </w:r>
      <w:r w:rsidRPr="004D3974">
        <w:rPr>
          <w:rFonts w:asciiTheme="majorHAnsi" w:hAnsiTheme="majorHAnsi" w:cstheme="majorHAnsi"/>
        </w:rPr>
        <w:t>osobám, ktoré sa dostavia na odberové miesto.</w:t>
      </w:r>
    </w:p>
    <w:p w:rsidR="006C0829" w:rsidRPr="004D3974" w:rsidRDefault="006C0829" w:rsidP="006C0829">
      <w:pPr>
        <w:tabs>
          <w:tab w:val="num" w:pos="540"/>
        </w:tabs>
        <w:spacing w:after="0" w:line="240" w:lineRule="auto"/>
        <w:ind w:left="540"/>
        <w:jc w:val="both"/>
        <w:rPr>
          <w:rFonts w:asciiTheme="majorHAnsi" w:hAnsiTheme="majorHAnsi" w:cstheme="majorHAnsi"/>
        </w:rPr>
      </w:pPr>
    </w:p>
    <w:p w:rsidR="00AA3024" w:rsidRPr="004D3974" w:rsidRDefault="00AA3024" w:rsidP="00AA3024">
      <w:pPr>
        <w:numPr>
          <w:ilvl w:val="0"/>
          <w:numId w:val="3"/>
        </w:numPr>
        <w:tabs>
          <w:tab w:val="num" w:pos="540"/>
        </w:tabs>
        <w:spacing w:after="0" w:line="240" w:lineRule="auto"/>
        <w:ind w:left="540" w:hanging="540"/>
        <w:jc w:val="both"/>
        <w:rPr>
          <w:rFonts w:asciiTheme="majorHAnsi" w:hAnsiTheme="majorHAnsi" w:cstheme="majorHAnsi"/>
        </w:rPr>
      </w:pPr>
      <w:r w:rsidRPr="004D3974">
        <w:rPr>
          <w:rFonts w:asciiTheme="majorHAnsi" w:hAnsiTheme="majorHAnsi" w:cstheme="majorHAnsi"/>
        </w:rPr>
        <w:t>Objednávateľ sa zaväzuje poskytnúť poskytovateľovi potrebnú súčinnosť pre riadne plnenie povinností poskytovateľa vyplývajúcich mu z tejto zmluvy, konkrétne sa zaväzuje na vlastné náklady:</w:t>
      </w:r>
    </w:p>
    <w:p w:rsidR="002C20DC" w:rsidRPr="004D3974" w:rsidRDefault="002C20DC" w:rsidP="002C20DC">
      <w:pPr>
        <w:spacing w:after="0" w:line="240" w:lineRule="auto"/>
        <w:ind w:left="540"/>
        <w:jc w:val="both"/>
        <w:rPr>
          <w:rFonts w:asciiTheme="majorHAnsi" w:hAnsiTheme="majorHAnsi" w:cstheme="majorHAnsi"/>
        </w:rPr>
      </w:pPr>
    </w:p>
    <w:p w:rsidR="00AA3024" w:rsidRPr="004D3974" w:rsidRDefault="00AA3024" w:rsidP="00AA3024">
      <w:pPr>
        <w:pStyle w:val="Odsekzoznamu"/>
        <w:numPr>
          <w:ilvl w:val="0"/>
          <w:numId w:val="5"/>
        </w:numPr>
        <w:spacing w:after="0" w:line="240" w:lineRule="auto"/>
        <w:jc w:val="both"/>
        <w:rPr>
          <w:rFonts w:asciiTheme="majorHAnsi" w:hAnsiTheme="majorHAnsi" w:cstheme="majorHAnsi"/>
        </w:rPr>
      </w:pPr>
      <w:r w:rsidRPr="004D3974">
        <w:rPr>
          <w:rFonts w:asciiTheme="majorHAnsi" w:hAnsiTheme="majorHAnsi" w:cstheme="majorHAnsi"/>
        </w:rPr>
        <w:t xml:space="preserve">zabezpečiť </w:t>
      </w:r>
      <w:r w:rsidR="00670C6E" w:rsidRPr="004D3974">
        <w:rPr>
          <w:rFonts w:asciiTheme="majorHAnsi" w:hAnsiTheme="majorHAnsi" w:cstheme="majorHAnsi"/>
        </w:rPr>
        <w:t xml:space="preserve"> antigénové sety najneskôr v deň začiatku diagnostického testovania do 7:00 hod. v zriadenom OM.</w:t>
      </w:r>
    </w:p>
    <w:p w:rsidR="00AA3024" w:rsidRPr="004D3974" w:rsidRDefault="00AA3024" w:rsidP="00670C6E">
      <w:pPr>
        <w:pStyle w:val="Odsekzoznamu"/>
        <w:numPr>
          <w:ilvl w:val="0"/>
          <w:numId w:val="5"/>
        </w:numPr>
        <w:spacing w:after="0" w:line="240" w:lineRule="auto"/>
        <w:jc w:val="both"/>
        <w:rPr>
          <w:rFonts w:asciiTheme="majorHAnsi" w:hAnsiTheme="majorHAnsi" w:cstheme="majorHAnsi"/>
        </w:rPr>
      </w:pPr>
      <w:r w:rsidRPr="004D3974">
        <w:rPr>
          <w:rFonts w:asciiTheme="majorHAnsi" w:hAnsiTheme="majorHAnsi" w:cstheme="majorHAnsi"/>
        </w:rPr>
        <w:t xml:space="preserve">zabezpečiť </w:t>
      </w:r>
      <w:r w:rsidR="00670C6E" w:rsidRPr="004D3974">
        <w:rPr>
          <w:rFonts w:asciiTheme="majorHAnsi" w:hAnsiTheme="majorHAnsi" w:cstheme="majorHAnsi"/>
        </w:rPr>
        <w:t xml:space="preserve"> </w:t>
      </w:r>
      <w:r w:rsidRPr="004D3974">
        <w:rPr>
          <w:rFonts w:asciiTheme="majorHAnsi" w:hAnsiTheme="majorHAnsi" w:cstheme="majorHAnsi"/>
        </w:rPr>
        <w:t>certifikáty alebo inú formu potvrdeni</w:t>
      </w:r>
      <w:r w:rsidR="00670C6E" w:rsidRPr="004D3974">
        <w:rPr>
          <w:rFonts w:asciiTheme="majorHAnsi" w:hAnsiTheme="majorHAnsi" w:cstheme="majorHAnsi"/>
        </w:rPr>
        <w:t>a o vykonanom antigénovom teste najneskôr v deň začiatku diagnostického testovania do 7:00 hod. v zriadenom OM.</w:t>
      </w:r>
    </w:p>
    <w:p w:rsidR="00257246" w:rsidRPr="004D3974" w:rsidRDefault="00AA3024" w:rsidP="00AA3024">
      <w:pPr>
        <w:pStyle w:val="Odsekzoznamu"/>
        <w:numPr>
          <w:ilvl w:val="0"/>
          <w:numId w:val="5"/>
        </w:numPr>
        <w:spacing w:after="0" w:line="240" w:lineRule="auto"/>
        <w:jc w:val="both"/>
        <w:rPr>
          <w:rFonts w:asciiTheme="majorHAnsi" w:hAnsiTheme="majorHAnsi" w:cstheme="majorHAnsi"/>
        </w:rPr>
      </w:pPr>
      <w:r w:rsidRPr="004D3974">
        <w:rPr>
          <w:rFonts w:asciiTheme="majorHAnsi" w:hAnsiTheme="majorHAnsi" w:cstheme="majorHAnsi"/>
        </w:rPr>
        <w:t xml:space="preserve">zabezpečiť v dohodnutom čase v OM administratívnych pracovníkov </w:t>
      </w:r>
    </w:p>
    <w:p w:rsidR="00AA3024" w:rsidRPr="004D3974" w:rsidRDefault="00AA3024" w:rsidP="00AA3024">
      <w:pPr>
        <w:pStyle w:val="Odsekzoznamu"/>
        <w:numPr>
          <w:ilvl w:val="0"/>
          <w:numId w:val="5"/>
        </w:numPr>
        <w:spacing w:after="0" w:line="240" w:lineRule="auto"/>
        <w:jc w:val="both"/>
        <w:rPr>
          <w:rFonts w:asciiTheme="majorHAnsi" w:hAnsiTheme="majorHAnsi" w:cstheme="majorHAnsi"/>
        </w:rPr>
      </w:pPr>
      <w:r w:rsidRPr="004D3974">
        <w:rPr>
          <w:rFonts w:asciiTheme="majorHAnsi" w:hAnsiTheme="majorHAnsi" w:cstheme="majorHAnsi"/>
        </w:rPr>
        <w:t>zabezpečiť</w:t>
      </w:r>
      <w:r w:rsidR="004A6A53" w:rsidRPr="004D3974">
        <w:rPr>
          <w:rFonts w:asciiTheme="majorHAnsi" w:hAnsiTheme="majorHAnsi" w:cstheme="majorHAnsi"/>
        </w:rPr>
        <w:t xml:space="preserve"> priestory určené na zriadenie </w:t>
      </w:r>
      <w:r w:rsidRPr="004D3974">
        <w:rPr>
          <w:rFonts w:asciiTheme="majorHAnsi" w:hAnsiTheme="majorHAnsi" w:cstheme="majorHAnsi"/>
        </w:rPr>
        <w:t>OM vrátane posúdenia ich vhodnosti miestne príslušným RÚVZ.</w:t>
      </w:r>
    </w:p>
    <w:p w:rsidR="002C20DC" w:rsidRPr="004D3974" w:rsidRDefault="002C20DC" w:rsidP="002C20DC">
      <w:pPr>
        <w:pStyle w:val="Odsekzoznamu"/>
        <w:numPr>
          <w:ilvl w:val="0"/>
          <w:numId w:val="5"/>
        </w:numPr>
        <w:spacing w:after="0" w:line="240" w:lineRule="auto"/>
        <w:jc w:val="both"/>
        <w:rPr>
          <w:rFonts w:asciiTheme="majorHAnsi" w:hAnsiTheme="majorHAnsi" w:cstheme="majorHAnsi"/>
        </w:rPr>
      </w:pPr>
      <w:r w:rsidRPr="004D3974">
        <w:rPr>
          <w:rFonts w:asciiTheme="majorHAnsi" w:hAnsiTheme="majorHAnsi" w:cstheme="majorHAnsi"/>
        </w:rPr>
        <w:t xml:space="preserve">likvidovať všetok odpad, ktorý vznikol </w:t>
      </w:r>
      <w:r w:rsidR="00670C6E" w:rsidRPr="004D3974">
        <w:rPr>
          <w:rFonts w:asciiTheme="majorHAnsi" w:hAnsiTheme="majorHAnsi" w:cstheme="majorHAnsi"/>
        </w:rPr>
        <w:t xml:space="preserve">v zriadenom odbernom mieste </w:t>
      </w:r>
      <w:r w:rsidRPr="004D3974">
        <w:rPr>
          <w:rFonts w:asciiTheme="majorHAnsi" w:hAnsiTheme="majorHAnsi" w:cstheme="majorHAnsi"/>
        </w:rPr>
        <w:t>v súlade s platnými a účinnými právnymi predpismi v </w:t>
      </w:r>
      <w:r w:rsidR="00670C6E" w:rsidRPr="004D3974">
        <w:rPr>
          <w:rFonts w:asciiTheme="majorHAnsi" w:hAnsiTheme="majorHAnsi" w:cstheme="majorHAnsi"/>
        </w:rPr>
        <w:t>oblasti odpadového hospodárstva</w:t>
      </w:r>
    </w:p>
    <w:p w:rsidR="0043287C" w:rsidRPr="004D3974" w:rsidRDefault="0043287C" w:rsidP="0043287C">
      <w:pPr>
        <w:tabs>
          <w:tab w:val="num" w:pos="540"/>
        </w:tabs>
        <w:spacing w:after="0" w:line="240" w:lineRule="auto"/>
        <w:ind w:left="540"/>
        <w:jc w:val="both"/>
        <w:rPr>
          <w:rFonts w:asciiTheme="majorHAnsi" w:hAnsiTheme="majorHAnsi" w:cstheme="majorHAnsi"/>
        </w:rPr>
      </w:pPr>
    </w:p>
    <w:p w:rsidR="00AA3024" w:rsidRPr="004D3974" w:rsidRDefault="00AA3024" w:rsidP="00AA3024">
      <w:pPr>
        <w:numPr>
          <w:ilvl w:val="0"/>
          <w:numId w:val="3"/>
        </w:numPr>
        <w:tabs>
          <w:tab w:val="num" w:pos="540"/>
        </w:tabs>
        <w:spacing w:after="0" w:line="240" w:lineRule="auto"/>
        <w:ind w:left="540" w:hanging="540"/>
        <w:jc w:val="both"/>
        <w:rPr>
          <w:rFonts w:asciiTheme="majorHAnsi" w:hAnsiTheme="majorHAnsi" w:cstheme="majorHAnsi"/>
        </w:rPr>
      </w:pPr>
      <w:r w:rsidRPr="004D3974">
        <w:rPr>
          <w:rFonts w:asciiTheme="majorHAnsi" w:hAnsiTheme="majorHAnsi" w:cstheme="majorHAnsi"/>
        </w:rPr>
        <w:t>Poskytovateľ vyhlasuje, že:</w:t>
      </w:r>
    </w:p>
    <w:p w:rsidR="00AA3024" w:rsidRPr="004D3974" w:rsidRDefault="00AA3024" w:rsidP="00AA3024">
      <w:pPr>
        <w:pStyle w:val="Odsekzoznamu"/>
        <w:numPr>
          <w:ilvl w:val="0"/>
          <w:numId w:val="6"/>
        </w:numPr>
        <w:tabs>
          <w:tab w:val="left" w:pos="284"/>
        </w:tabs>
        <w:spacing w:after="0" w:line="240" w:lineRule="auto"/>
        <w:jc w:val="both"/>
        <w:rPr>
          <w:rFonts w:asciiTheme="majorHAnsi" w:hAnsiTheme="majorHAnsi" w:cstheme="majorHAnsi"/>
        </w:rPr>
      </w:pPr>
      <w:r w:rsidRPr="004D3974">
        <w:rPr>
          <w:rFonts w:asciiTheme="majorHAnsi" w:hAnsiTheme="majorHAnsi" w:cstheme="majorHAnsi"/>
        </w:rPr>
        <w:t xml:space="preserve">je poskytovateľom zdravotnej starostlivosti podľa § 4 zákona č. 578/2004 </w:t>
      </w:r>
      <w:proofErr w:type="spellStart"/>
      <w:r w:rsidRPr="004D3974">
        <w:rPr>
          <w:rFonts w:asciiTheme="majorHAnsi" w:hAnsiTheme="majorHAnsi" w:cstheme="majorHAnsi"/>
        </w:rPr>
        <w:t>Z.z</w:t>
      </w:r>
      <w:proofErr w:type="spellEnd"/>
      <w:r w:rsidRPr="004D3974">
        <w:rPr>
          <w:rFonts w:asciiTheme="majorHAnsi" w:hAnsiTheme="majorHAnsi" w:cstheme="majorHAnsi"/>
        </w:rPr>
        <w:t>. o poskytovateľoch zdravotnej starostlivosti, zdravotníckych pracovníkoch, stavovských organizáciách v zdravotníctve a o zmene a doplnení niektorých zákonov v znení neskorších predpisov,</w:t>
      </w:r>
    </w:p>
    <w:p w:rsidR="00AA3024" w:rsidRPr="004D3974" w:rsidRDefault="00AA3024" w:rsidP="00AA3024">
      <w:pPr>
        <w:pStyle w:val="Odsekzoznamu"/>
        <w:numPr>
          <w:ilvl w:val="0"/>
          <w:numId w:val="6"/>
        </w:numPr>
        <w:tabs>
          <w:tab w:val="left" w:pos="284"/>
        </w:tabs>
        <w:spacing w:after="0" w:line="240" w:lineRule="auto"/>
        <w:jc w:val="both"/>
        <w:rPr>
          <w:rFonts w:asciiTheme="majorHAnsi" w:hAnsiTheme="majorHAnsi" w:cstheme="majorHAnsi"/>
        </w:rPr>
      </w:pPr>
      <w:r w:rsidRPr="004D3974">
        <w:rPr>
          <w:rFonts w:asciiTheme="majorHAnsi" w:hAnsiTheme="majorHAnsi" w:cstheme="majorHAnsi"/>
        </w:rPr>
        <w:t>spĺňa všetky podmienky a požiadavky v tejto zmluve stanovené a že je plne kompetentný túto zmluvu uzatvoriť a schopný riadne plniť v celom rozsahu záväzky v nej obsiahnuté,</w:t>
      </w:r>
    </w:p>
    <w:p w:rsidR="00AA3024" w:rsidRPr="004D3974" w:rsidRDefault="00AA3024" w:rsidP="00AA3024">
      <w:pPr>
        <w:pStyle w:val="Odsekzoznamu"/>
        <w:numPr>
          <w:ilvl w:val="0"/>
          <w:numId w:val="6"/>
        </w:numPr>
        <w:tabs>
          <w:tab w:val="left" w:pos="284"/>
        </w:tabs>
        <w:spacing w:after="0" w:line="240" w:lineRule="auto"/>
        <w:jc w:val="both"/>
        <w:rPr>
          <w:rFonts w:asciiTheme="majorHAnsi" w:hAnsiTheme="majorHAnsi" w:cstheme="majorHAnsi"/>
        </w:rPr>
      </w:pPr>
      <w:r w:rsidRPr="004D3974">
        <w:rPr>
          <w:rFonts w:asciiTheme="majorHAnsi" w:hAnsiTheme="majorHAnsi" w:cstheme="majorHAnsi"/>
        </w:rPr>
        <w:t>vedome nezamlčal objednávateľovi žiadne informácie vo vzťahu k schopnosti poskytovateľa poskytovať Službu podľa tejto zmluvy alebo také informácie, ktoré by podstatne zmenili alebo ovplyvnili rozhodnutie objednávateľa uzatvoriť túto zmluvu.</w:t>
      </w:r>
    </w:p>
    <w:p w:rsidR="0043287C" w:rsidRPr="004D3974" w:rsidRDefault="0043287C" w:rsidP="0043287C">
      <w:pPr>
        <w:pStyle w:val="Odsekzoznamu"/>
        <w:tabs>
          <w:tab w:val="left" w:pos="284"/>
        </w:tabs>
        <w:spacing w:after="0" w:line="240" w:lineRule="auto"/>
        <w:ind w:left="717"/>
        <w:jc w:val="both"/>
        <w:rPr>
          <w:rFonts w:asciiTheme="majorHAnsi" w:hAnsiTheme="majorHAnsi" w:cstheme="majorHAnsi"/>
        </w:rPr>
      </w:pPr>
    </w:p>
    <w:p w:rsidR="00AA3024" w:rsidRPr="004D3974" w:rsidRDefault="00AA3024" w:rsidP="00AA3024">
      <w:pPr>
        <w:pStyle w:val="Odsekzoznamu"/>
        <w:numPr>
          <w:ilvl w:val="0"/>
          <w:numId w:val="3"/>
        </w:numPr>
        <w:tabs>
          <w:tab w:val="left" w:pos="567"/>
        </w:tabs>
        <w:spacing w:after="0" w:line="240" w:lineRule="auto"/>
        <w:ind w:left="567" w:hanging="567"/>
        <w:jc w:val="both"/>
        <w:rPr>
          <w:rFonts w:asciiTheme="majorHAnsi" w:hAnsiTheme="majorHAnsi" w:cstheme="majorHAnsi"/>
        </w:rPr>
      </w:pPr>
      <w:r w:rsidRPr="004D3974">
        <w:rPr>
          <w:rFonts w:asciiTheme="majorHAnsi" w:hAnsiTheme="majorHAnsi" w:cstheme="majorHAnsi"/>
        </w:rPr>
        <w:t>Poskytovateľ sa zaväzuje vykonávať diagnostické vyšetrenie v súlade so všeobecne záväznými právnymi predpismi Slovenskej republiky a Metodikou k testovaniu formou antigénových testov, ktorá je zverejnená na webovom sídle Ministerstva zdravotníctva SR tak, aby mohol byť dosiahnutý účel použitia vzorky na diagnostiku, najmä dodržiavať podmienky použitia diagnostického setu, manipulácie s odberovým materiálom, podmienok odberu, ochranu chránených údajov o testovanej osobe a za týmto účelom riadne usmerniť testovanú osobu k súčinnosti.</w:t>
      </w:r>
    </w:p>
    <w:p w:rsidR="0043287C" w:rsidRPr="004D3974" w:rsidRDefault="0043287C" w:rsidP="0043287C">
      <w:pPr>
        <w:pStyle w:val="Odsekzoznamu"/>
        <w:tabs>
          <w:tab w:val="left" w:pos="567"/>
        </w:tabs>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3"/>
        </w:numPr>
        <w:tabs>
          <w:tab w:val="left" w:pos="567"/>
        </w:tabs>
        <w:spacing w:after="0" w:line="240" w:lineRule="auto"/>
        <w:ind w:left="567" w:hanging="510"/>
        <w:jc w:val="both"/>
        <w:rPr>
          <w:rFonts w:asciiTheme="majorHAnsi" w:hAnsiTheme="majorHAnsi" w:cstheme="majorHAnsi"/>
        </w:rPr>
      </w:pPr>
      <w:r w:rsidRPr="004D3974">
        <w:rPr>
          <w:rFonts w:asciiTheme="majorHAnsi" w:hAnsiTheme="majorHAnsi" w:cstheme="majorHAnsi"/>
        </w:rPr>
        <w:lastRenderedPageBreak/>
        <w:t>Poskytovateľ zabezpečí riadne označenie každej odobratej vzorky testovanej osoby a jej nespochybniteľné</w:t>
      </w:r>
      <w:r w:rsidR="00670C6E" w:rsidRPr="004D3974">
        <w:rPr>
          <w:rFonts w:asciiTheme="majorHAnsi" w:hAnsiTheme="majorHAnsi" w:cstheme="majorHAnsi"/>
        </w:rPr>
        <w:t xml:space="preserve"> spárovanie s testovanou osobou prostredníctvom objednávateľa.</w:t>
      </w:r>
    </w:p>
    <w:p w:rsidR="0043287C" w:rsidRPr="004D3974" w:rsidRDefault="0043287C" w:rsidP="0043287C">
      <w:pPr>
        <w:pStyle w:val="Odsekzoznamu"/>
        <w:tabs>
          <w:tab w:val="left" w:pos="567"/>
        </w:tabs>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3"/>
        </w:numPr>
        <w:tabs>
          <w:tab w:val="num" w:pos="567"/>
        </w:tabs>
        <w:spacing w:after="0" w:line="240" w:lineRule="auto"/>
        <w:ind w:left="567" w:hanging="567"/>
        <w:jc w:val="both"/>
        <w:rPr>
          <w:rFonts w:asciiTheme="majorHAnsi" w:hAnsiTheme="majorHAnsi" w:cstheme="majorHAnsi"/>
          <w:noProof/>
        </w:rPr>
      </w:pPr>
      <w:r w:rsidRPr="004D3974">
        <w:rPr>
          <w:rFonts w:asciiTheme="majorHAnsi" w:hAnsiTheme="majorHAnsi" w:cstheme="majorHAnsi"/>
        </w:rPr>
        <w:t>Poskytovateľ zaznamenáva údaje o testovaných osobách do samostatného formulára, v ktorom bude uvedené poradové číslo, meno a priezvisko, rodné číslo, byd</w:t>
      </w:r>
      <w:r w:rsidR="00670C6E" w:rsidRPr="004D3974">
        <w:rPr>
          <w:rFonts w:asciiTheme="majorHAnsi" w:hAnsiTheme="majorHAnsi" w:cstheme="majorHAnsi"/>
        </w:rPr>
        <w:t>lisko a telefónne číslo osoby prostredníctvom objednávateľa.</w:t>
      </w:r>
      <w:r w:rsidRPr="004D3974">
        <w:rPr>
          <w:rFonts w:asciiTheme="majorHAnsi" w:hAnsiTheme="majorHAnsi" w:cstheme="majorHAnsi"/>
        </w:rPr>
        <w:t xml:space="preserve"> </w:t>
      </w:r>
    </w:p>
    <w:p w:rsidR="0043287C" w:rsidRPr="004D3974" w:rsidRDefault="0043287C" w:rsidP="0043287C">
      <w:pPr>
        <w:pStyle w:val="Odsekzoznamu"/>
        <w:tabs>
          <w:tab w:val="num" w:pos="567"/>
        </w:tabs>
        <w:spacing w:after="0" w:line="240" w:lineRule="auto"/>
        <w:ind w:left="567"/>
        <w:jc w:val="both"/>
        <w:rPr>
          <w:rFonts w:asciiTheme="majorHAnsi" w:hAnsiTheme="majorHAnsi" w:cstheme="majorHAnsi"/>
          <w:noProof/>
        </w:rPr>
      </w:pPr>
    </w:p>
    <w:p w:rsidR="00AA3024" w:rsidRPr="004D3974" w:rsidRDefault="003A6BFD" w:rsidP="00AA3024">
      <w:pPr>
        <w:pStyle w:val="Odsekzoznamu"/>
        <w:numPr>
          <w:ilvl w:val="0"/>
          <w:numId w:val="3"/>
        </w:numPr>
        <w:tabs>
          <w:tab w:val="num" w:pos="567"/>
        </w:tabs>
        <w:spacing w:after="0" w:line="240" w:lineRule="auto"/>
        <w:ind w:left="567" w:hanging="567"/>
        <w:jc w:val="both"/>
        <w:rPr>
          <w:rFonts w:asciiTheme="majorHAnsi" w:hAnsiTheme="majorHAnsi" w:cstheme="majorHAnsi"/>
        </w:rPr>
      </w:pPr>
      <w:r w:rsidRPr="004D3974">
        <w:rPr>
          <w:rFonts w:asciiTheme="majorHAnsi" w:hAnsiTheme="majorHAnsi" w:cstheme="majorHAnsi"/>
          <w:noProof/>
        </w:rPr>
        <w:t xml:space="preserve">Objednávateľ </w:t>
      </w:r>
      <w:r w:rsidR="00AA3024" w:rsidRPr="004D3974">
        <w:rPr>
          <w:rFonts w:asciiTheme="majorHAnsi" w:hAnsiTheme="majorHAnsi" w:cstheme="majorHAnsi"/>
          <w:noProof/>
        </w:rPr>
        <w:t xml:space="preserve"> označí vydaný certifikát</w:t>
      </w:r>
      <w:r w:rsidRPr="004D3974">
        <w:rPr>
          <w:rFonts w:asciiTheme="majorHAnsi" w:hAnsiTheme="majorHAnsi" w:cstheme="majorHAnsi"/>
          <w:noProof/>
        </w:rPr>
        <w:t xml:space="preserve"> </w:t>
      </w:r>
      <w:r w:rsidR="00AA3024" w:rsidRPr="004D3974">
        <w:rPr>
          <w:rFonts w:asciiTheme="majorHAnsi" w:hAnsiTheme="majorHAnsi" w:cstheme="majorHAnsi"/>
          <w:noProof/>
        </w:rPr>
        <w:t xml:space="preserve"> alebo potvrdenie o vykonaní testu</w:t>
      </w:r>
      <w:r w:rsidRPr="004D3974">
        <w:rPr>
          <w:rFonts w:asciiTheme="majorHAnsi" w:hAnsiTheme="majorHAnsi" w:cstheme="majorHAnsi"/>
          <w:noProof/>
        </w:rPr>
        <w:t xml:space="preserve"> </w:t>
      </w:r>
      <w:r w:rsidR="00AA3024" w:rsidRPr="004D3974">
        <w:rPr>
          <w:rFonts w:asciiTheme="majorHAnsi" w:hAnsiTheme="majorHAnsi" w:cstheme="majorHAnsi"/>
          <w:noProof/>
        </w:rPr>
        <w:t xml:space="preserve"> svojou pečiatkou </w:t>
      </w:r>
      <w:r w:rsidRPr="004D3974">
        <w:rPr>
          <w:rFonts w:asciiTheme="majorHAnsi" w:hAnsiTheme="majorHAnsi" w:cstheme="majorHAnsi"/>
          <w:noProof/>
        </w:rPr>
        <w:t xml:space="preserve"> a podpisom poverenej osoby na dočasnom odberovom mieste.</w:t>
      </w:r>
    </w:p>
    <w:p w:rsidR="0043287C" w:rsidRPr="004D3974" w:rsidRDefault="0043287C" w:rsidP="0043287C">
      <w:pPr>
        <w:pStyle w:val="Odsekzoznamu"/>
        <w:tabs>
          <w:tab w:val="num" w:pos="567"/>
        </w:tabs>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3"/>
        </w:numPr>
        <w:tabs>
          <w:tab w:val="num" w:pos="567"/>
        </w:tabs>
        <w:spacing w:after="0" w:line="240" w:lineRule="auto"/>
        <w:ind w:left="567" w:hanging="567"/>
        <w:jc w:val="both"/>
        <w:rPr>
          <w:rFonts w:asciiTheme="majorHAnsi" w:hAnsiTheme="majorHAnsi" w:cstheme="majorHAnsi"/>
        </w:rPr>
      </w:pPr>
      <w:r w:rsidRPr="004D3974">
        <w:rPr>
          <w:rFonts w:asciiTheme="majorHAnsi" w:hAnsiTheme="majorHAnsi" w:cstheme="majorHAnsi"/>
        </w:rPr>
        <w:t>Poskytovateľ je povinný vykonávať diagnostické vyšetrenie riadne a odborne v súlade s požiadavkami pri zohľadnení súčasných poznatkov lekárskej vedy a v súlade so štandardnými diagnostickými postupmi pri zohľadnení individuálneho stavu testovanej osoby a s prihliadnutím na technické parametre odberového materiálu.</w:t>
      </w:r>
    </w:p>
    <w:p w:rsidR="0043287C" w:rsidRPr="004D3974" w:rsidRDefault="0043287C" w:rsidP="0043287C">
      <w:pPr>
        <w:pStyle w:val="Odsekzoznamu"/>
        <w:tabs>
          <w:tab w:val="num" w:pos="567"/>
        </w:tabs>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3"/>
        </w:numPr>
        <w:tabs>
          <w:tab w:val="left" w:pos="284"/>
          <w:tab w:val="num" w:pos="567"/>
        </w:tabs>
        <w:spacing w:after="0" w:line="240" w:lineRule="auto"/>
        <w:ind w:left="567" w:hanging="510"/>
        <w:jc w:val="both"/>
        <w:rPr>
          <w:rFonts w:asciiTheme="majorHAnsi" w:hAnsiTheme="majorHAnsi" w:cstheme="majorHAnsi"/>
        </w:rPr>
      </w:pPr>
      <w:r w:rsidRPr="004D3974">
        <w:rPr>
          <w:rFonts w:asciiTheme="majorHAnsi" w:hAnsiTheme="majorHAnsi" w:cstheme="majorHAnsi"/>
        </w:rPr>
        <w:t>Diagnostické vyšetrenie je vykonané správne, ak bolo vykonané s potrebnou odbornou starostlivosťou, pri dodržaní všetkých bezpečnostno-technických opatrení, ktoré sú pri takomto odbere a diagnostike potrebné (najmä vzorka nesmie byť kontaminovaná, musí byť odobratá zo správneho miesta a musí byť správne priradená testovanej osobe).</w:t>
      </w:r>
    </w:p>
    <w:p w:rsidR="0043287C" w:rsidRPr="004D3974" w:rsidRDefault="0043287C" w:rsidP="0043287C">
      <w:pPr>
        <w:pStyle w:val="Odsekzoznamu"/>
        <w:tabs>
          <w:tab w:val="left" w:pos="284"/>
          <w:tab w:val="num" w:pos="567"/>
        </w:tabs>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3"/>
        </w:numPr>
        <w:tabs>
          <w:tab w:val="left" w:pos="284"/>
          <w:tab w:val="num" w:pos="567"/>
        </w:tabs>
        <w:spacing w:after="0" w:line="240" w:lineRule="auto"/>
        <w:ind w:left="567" w:hanging="510"/>
        <w:jc w:val="both"/>
        <w:rPr>
          <w:rFonts w:asciiTheme="majorHAnsi" w:hAnsiTheme="majorHAnsi" w:cstheme="majorHAnsi"/>
        </w:rPr>
      </w:pPr>
      <w:r w:rsidRPr="004D3974">
        <w:rPr>
          <w:rFonts w:asciiTheme="majorHAnsi" w:hAnsiTheme="majorHAnsi" w:cstheme="majorHAnsi"/>
        </w:rPr>
        <w:t xml:space="preserve">Za odber a správnosť výsledku diagnostického vyšetrenia zodpovedá poskytovateľ v miere, aká sa dá pričítať </w:t>
      </w:r>
      <w:proofErr w:type="spellStart"/>
      <w:r w:rsidRPr="004D3974">
        <w:rPr>
          <w:rFonts w:asciiTheme="majorHAnsi" w:hAnsiTheme="majorHAnsi" w:cstheme="majorHAnsi"/>
        </w:rPr>
        <w:t>špecificite</w:t>
      </w:r>
      <w:proofErr w:type="spellEnd"/>
      <w:r w:rsidRPr="004D3974">
        <w:rPr>
          <w:rFonts w:asciiTheme="majorHAnsi" w:hAnsiTheme="majorHAnsi" w:cstheme="majorHAnsi"/>
        </w:rPr>
        <w:t xml:space="preserve"> a senzitivite antigénových testov. Objednávateľ berie na vedomie, že poskytovateľ nezodpovedá za akúkoľvek škodu spôsobenú objednávateľovi alebo tretím osobám prípadným šírením infekčného respiračného ochorenia COVID-19, vyvolaného novým </w:t>
      </w:r>
      <w:proofErr w:type="spellStart"/>
      <w:r w:rsidRPr="004D3974">
        <w:rPr>
          <w:rFonts w:asciiTheme="majorHAnsi" w:hAnsiTheme="majorHAnsi" w:cstheme="majorHAnsi"/>
        </w:rPr>
        <w:t>koronavírusom</w:t>
      </w:r>
      <w:proofErr w:type="spellEnd"/>
      <w:r w:rsidRPr="004D3974">
        <w:rPr>
          <w:rFonts w:asciiTheme="majorHAnsi" w:hAnsiTheme="majorHAnsi" w:cstheme="majorHAnsi"/>
        </w:rPr>
        <w:t xml:space="preserve"> SARS-CoV-2, spôsobenou falošnou </w:t>
      </w:r>
      <w:proofErr w:type="spellStart"/>
      <w:r w:rsidRPr="004D3974">
        <w:rPr>
          <w:rFonts w:asciiTheme="majorHAnsi" w:hAnsiTheme="majorHAnsi" w:cstheme="majorHAnsi"/>
        </w:rPr>
        <w:t>negativitou</w:t>
      </w:r>
      <w:proofErr w:type="spellEnd"/>
      <w:r w:rsidRPr="004D3974">
        <w:rPr>
          <w:rFonts w:asciiTheme="majorHAnsi" w:hAnsiTheme="majorHAnsi" w:cstheme="majorHAnsi"/>
        </w:rPr>
        <w:t xml:space="preserve"> na základe antigénových testov. </w:t>
      </w:r>
    </w:p>
    <w:p w:rsidR="0043287C" w:rsidRPr="004D3974" w:rsidRDefault="0043287C" w:rsidP="0043287C">
      <w:pPr>
        <w:pStyle w:val="Odsekzoznamu"/>
        <w:tabs>
          <w:tab w:val="left" w:pos="284"/>
          <w:tab w:val="num" w:pos="567"/>
        </w:tabs>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3"/>
        </w:numPr>
        <w:tabs>
          <w:tab w:val="left" w:pos="284"/>
          <w:tab w:val="num" w:pos="567"/>
        </w:tabs>
        <w:spacing w:after="0" w:line="240" w:lineRule="auto"/>
        <w:ind w:left="567" w:hanging="510"/>
        <w:jc w:val="both"/>
        <w:rPr>
          <w:rFonts w:asciiTheme="majorHAnsi" w:hAnsiTheme="majorHAnsi" w:cstheme="majorHAnsi"/>
        </w:rPr>
      </w:pPr>
      <w:r w:rsidRPr="004D3974">
        <w:rPr>
          <w:rFonts w:asciiTheme="majorHAnsi" w:hAnsiTheme="majorHAnsi" w:cstheme="majorHAnsi"/>
        </w:rPr>
        <w:t xml:space="preserve">Objednávateľ nezodpovedá za omeškanie a prípadnú škodu spôsobenú nesplnením záväzkov zo strany tretích subjektov, najmä, no nielen tým, že tretia osoba riadne a včas nedodá diagnostické sety pre účel plnenia predmetu tejto zmluvy. </w:t>
      </w:r>
    </w:p>
    <w:p w:rsidR="0043287C" w:rsidRPr="004D3974" w:rsidRDefault="0043287C" w:rsidP="0043287C">
      <w:pPr>
        <w:pStyle w:val="Odsekzoznamu"/>
        <w:tabs>
          <w:tab w:val="left" w:pos="284"/>
          <w:tab w:val="num" w:pos="567"/>
        </w:tabs>
        <w:spacing w:after="0" w:line="240" w:lineRule="auto"/>
        <w:ind w:left="567"/>
        <w:jc w:val="both"/>
        <w:rPr>
          <w:rFonts w:asciiTheme="majorHAnsi" w:hAnsiTheme="majorHAnsi" w:cstheme="majorHAnsi"/>
        </w:rPr>
      </w:pPr>
    </w:p>
    <w:p w:rsidR="00AA3024" w:rsidRPr="004D3974" w:rsidRDefault="00AA3024" w:rsidP="00AA3024">
      <w:pPr>
        <w:numPr>
          <w:ilvl w:val="0"/>
          <w:numId w:val="3"/>
        </w:numPr>
        <w:tabs>
          <w:tab w:val="num" w:pos="540"/>
        </w:tabs>
        <w:spacing w:after="0" w:line="240" w:lineRule="auto"/>
        <w:ind w:left="540" w:hanging="540"/>
        <w:jc w:val="both"/>
        <w:rPr>
          <w:rFonts w:asciiTheme="majorHAnsi" w:hAnsiTheme="majorHAnsi" w:cstheme="majorHAnsi"/>
        </w:rPr>
      </w:pPr>
      <w:r w:rsidRPr="004D3974">
        <w:rPr>
          <w:rFonts w:asciiTheme="majorHAnsi" w:hAnsiTheme="majorHAnsi" w:cstheme="majorHAnsi"/>
        </w:rPr>
        <w:t xml:space="preserve">Poskytovateľ sa zaväzuje bez zbytočného odkladu podať na žiadosť objednávateľa správu o priebehu diagnostických vyšetrení a informovať ho o nových skutočnostiach, ktoré vyšli v súvislosti s diagnostickými vyšetreniami najavo, najmä sa poskytovateľ zaväzuje, že bude objednávateľa bez zbytočného odkladu informovať o zistených nedostatkoch pri vykonávaní diagnostických vyšetrení. Zmluvné strany vynaložia vo vzájomnej súčinnosti všetko potrebné úsilie na ich odstránenie. </w:t>
      </w:r>
    </w:p>
    <w:p w:rsidR="0043287C" w:rsidRPr="004D3974" w:rsidRDefault="0043287C" w:rsidP="0043287C">
      <w:pPr>
        <w:tabs>
          <w:tab w:val="num" w:pos="540"/>
        </w:tabs>
        <w:spacing w:after="0" w:line="240" w:lineRule="auto"/>
        <w:ind w:left="540"/>
        <w:jc w:val="both"/>
        <w:rPr>
          <w:rFonts w:asciiTheme="majorHAnsi" w:hAnsiTheme="majorHAnsi" w:cstheme="majorHAnsi"/>
        </w:rPr>
      </w:pPr>
    </w:p>
    <w:p w:rsidR="00AA3024" w:rsidRPr="004D3974" w:rsidRDefault="00AA3024" w:rsidP="00AA3024">
      <w:pPr>
        <w:numPr>
          <w:ilvl w:val="0"/>
          <w:numId w:val="3"/>
        </w:numPr>
        <w:tabs>
          <w:tab w:val="num" w:pos="540"/>
        </w:tabs>
        <w:spacing w:after="0" w:line="240" w:lineRule="auto"/>
        <w:ind w:left="540" w:hanging="540"/>
        <w:jc w:val="both"/>
        <w:rPr>
          <w:rFonts w:asciiTheme="majorHAnsi" w:hAnsiTheme="majorHAnsi" w:cstheme="majorHAnsi"/>
        </w:rPr>
      </w:pPr>
      <w:r w:rsidRPr="004D3974">
        <w:rPr>
          <w:rFonts w:asciiTheme="majorHAnsi" w:hAnsiTheme="majorHAnsi" w:cstheme="majorHAnsi"/>
        </w:rPr>
        <w:t>Poskytovateľ sa zaväzuje, že pri plnení záväzkov podľa tejto zmluvy bude bez zbytočného odkladu prerokúvať s objednávateľom všetky otázky, ktoré by mohli negatívne ovplyvniť priebeh a výsledok sledovaný touto zmluvou a že mu bude oznamovať všetky okolnosti, ktoré by mohli ohroziť oprávnený záujem objednávateľa a iniciatívne dávať návrhy na odvrátenie tejto hrozby.</w:t>
      </w:r>
      <w:bookmarkStart w:id="4" w:name="_Hlk57323857"/>
    </w:p>
    <w:p w:rsidR="00AA3024" w:rsidRPr="004D3974" w:rsidRDefault="00AA3024" w:rsidP="00AA3024">
      <w:pPr>
        <w:pStyle w:val="Odsekzoznamu"/>
        <w:rPr>
          <w:rFonts w:asciiTheme="majorHAnsi" w:hAnsiTheme="majorHAnsi" w:cstheme="majorHAnsi"/>
        </w:rPr>
      </w:pPr>
    </w:p>
    <w:p w:rsidR="00670C6E" w:rsidRPr="004D3974" w:rsidRDefault="00670C6E" w:rsidP="00AA3024">
      <w:pPr>
        <w:pStyle w:val="Odsekzoznamu"/>
        <w:rPr>
          <w:rFonts w:asciiTheme="majorHAnsi" w:hAnsiTheme="majorHAnsi" w:cstheme="majorHAnsi"/>
        </w:rPr>
      </w:pPr>
    </w:p>
    <w:p w:rsidR="00670C6E" w:rsidRPr="004D3974" w:rsidRDefault="00670C6E" w:rsidP="00AA3024">
      <w:pPr>
        <w:pStyle w:val="Odsekzoznamu"/>
        <w:rPr>
          <w:rFonts w:asciiTheme="majorHAnsi" w:hAnsiTheme="majorHAnsi" w:cstheme="majorHAnsi"/>
        </w:rPr>
      </w:pPr>
    </w:p>
    <w:p w:rsidR="00670C6E" w:rsidRPr="004D3974" w:rsidRDefault="00670C6E" w:rsidP="00AA3024">
      <w:pPr>
        <w:pStyle w:val="Odsekzoznamu"/>
        <w:rPr>
          <w:rFonts w:asciiTheme="majorHAnsi" w:hAnsiTheme="majorHAnsi" w:cstheme="majorHAnsi"/>
        </w:rPr>
      </w:pPr>
    </w:p>
    <w:p w:rsidR="00AB19A0" w:rsidRDefault="00AB19A0">
      <w:pPr>
        <w:spacing w:line="259" w:lineRule="auto"/>
        <w:rPr>
          <w:rFonts w:asciiTheme="majorHAnsi" w:hAnsiTheme="majorHAnsi" w:cstheme="majorHAnsi"/>
        </w:rPr>
      </w:pPr>
      <w:r>
        <w:rPr>
          <w:rFonts w:asciiTheme="majorHAnsi" w:hAnsiTheme="majorHAnsi" w:cstheme="majorHAnsi"/>
        </w:rPr>
        <w:br w:type="page"/>
      </w:r>
    </w:p>
    <w:p w:rsidR="00670C6E" w:rsidRPr="004D3974" w:rsidRDefault="00AB19A0" w:rsidP="00AA3024">
      <w:pPr>
        <w:pStyle w:val="Odsekzoznamu"/>
        <w:rPr>
          <w:rFonts w:asciiTheme="majorHAnsi" w:hAnsiTheme="majorHAnsi" w:cstheme="majorHAnsi"/>
        </w:rPr>
      </w:pPr>
      <w:r>
        <w:rPr>
          <w:rFonts w:asciiTheme="majorHAnsi" w:hAnsiTheme="majorHAnsi" w:cstheme="majorHAnsi"/>
        </w:rPr>
        <w:lastRenderedPageBreak/>
        <w:t xml:space="preserve"> </w:t>
      </w:r>
    </w:p>
    <w:bookmarkEnd w:id="4"/>
    <w:p w:rsidR="00AA3024" w:rsidRPr="004D3974" w:rsidRDefault="00AA3024" w:rsidP="00AA3024">
      <w:pPr>
        <w:jc w:val="center"/>
        <w:rPr>
          <w:rFonts w:asciiTheme="majorHAnsi" w:hAnsiTheme="majorHAnsi" w:cstheme="majorHAnsi"/>
          <w:b/>
        </w:rPr>
      </w:pPr>
      <w:r w:rsidRPr="004D3974">
        <w:rPr>
          <w:rFonts w:asciiTheme="majorHAnsi" w:hAnsiTheme="majorHAnsi" w:cstheme="majorHAnsi"/>
          <w:b/>
        </w:rPr>
        <w:t>Čl. III</w:t>
      </w:r>
    </w:p>
    <w:p w:rsidR="00AA3024" w:rsidRPr="004D3974" w:rsidRDefault="00AA3024" w:rsidP="00AA3024">
      <w:pPr>
        <w:jc w:val="center"/>
        <w:rPr>
          <w:rFonts w:asciiTheme="majorHAnsi" w:hAnsiTheme="majorHAnsi" w:cstheme="majorHAnsi"/>
          <w:b/>
        </w:rPr>
      </w:pPr>
      <w:r w:rsidRPr="004D3974">
        <w:rPr>
          <w:rFonts w:asciiTheme="majorHAnsi" w:hAnsiTheme="majorHAnsi" w:cstheme="majorHAnsi"/>
          <w:b/>
        </w:rPr>
        <w:t>Cena plnenia a platobné podmienky</w:t>
      </w:r>
    </w:p>
    <w:p w:rsidR="0043287C" w:rsidRPr="004D3974" w:rsidRDefault="00AA3024" w:rsidP="0043287C">
      <w:pPr>
        <w:pStyle w:val="Odsekzoznamu"/>
        <w:numPr>
          <w:ilvl w:val="1"/>
          <w:numId w:val="7"/>
        </w:numPr>
        <w:spacing w:after="0" w:line="240" w:lineRule="auto"/>
        <w:ind w:left="284" w:hanging="284"/>
        <w:jc w:val="both"/>
        <w:rPr>
          <w:rFonts w:asciiTheme="majorHAnsi" w:hAnsiTheme="majorHAnsi" w:cstheme="majorHAnsi"/>
        </w:rPr>
      </w:pPr>
      <w:r w:rsidRPr="004D3974">
        <w:rPr>
          <w:rFonts w:asciiTheme="majorHAnsi" w:hAnsiTheme="majorHAnsi" w:cstheme="majorHAnsi"/>
        </w:rPr>
        <w:t xml:space="preserve">Zmluvné strany sa dohodli, že objednávateľ zaplatí poskytovateľovi za riadne plnenie predmetu tejto zmluvy odmenu vo výške </w:t>
      </w:r>
      <w:r w:rsidR="00050025" w:rsidRPr="004D3974">
        <w:rPr>
          <w:rFonts w:asciiTheme="majorHAnsi" w:hAnsiTheme="majorHAnsi" w:cstheme="majorHAnsi"/>
        </w:rPr>
        <w:t>skutočných nákladov (</w:t>
      </w:r>
      <w:r w:rsidR="00670C6E" w:rsidRPr="004D3974">
        <w:rPr>
          <w:rFonts w:asciiTheme="majorHAnsi" w:hAnsiTheme="majorHAnsi" w:cstheme="majorHAnsi"/>
        </w:rPr>
        <w:t xml:space="preserve">celková cena </w:t>
      </w:r>
      <w:r w:rsidR="008E5F96" w:rsidRPr="004D3974">
        <w:rPr>
          <w:rFonts w:asciiTheme="majorHAnsi" w:hAnsiTheme="majorHAnsi" w:cstheme="majorHAnsi"/>
        </w:rPr>
        <w:t>práce</w:t>
      </w:r>
      <w:r w:rsidR="00050025" w:rsidRPr="004D3974">
        <w:rPr>
          <w:rFonts w:asciiTheme="majorHAnsi" w:hAnsiTheme="majorHAnsi" w:cstheme="majorHAnsi"/>
        </w:rPr>
        <w:t xml:space="preserve"> zdravotníckeho zamestnanca, poistenie</w:t>
      </w:r>
      <w:r w:rsidR="008E5F96" w:rsidRPr="004D3974">
        <w:rPr>
          <w:rFonts w:asciiTheme="majorHAnsi" w:hAnsiTheme="majorHAnsi" w:cstheme="majorHAnsi"/>
        </w:rPr>
        <w:t xml:space="preserve"> zodpovednosti za škodu</w:t>
      </w:r>
      <w:r w:rsidR="00050025" w:rsidRPr="004D3974">
        <w:rPr>
          <w:rFonts w:asciiTheme="majorHAnsi" w:hAnsiTheme="majorHAnsi" w:cstheme="majorHAnsi"/>
        </w:rPr>
        <w:t>, náklady na spracovanie miezd)</w:t>
      </w:r>
      <w:r w:rsidRPr="004D3974">
        <w:rPr>
          <w:rFonts w:asciiTheme="majorHAnsi" w:hAnsiTheme="majorHAnsi" w:cstheme="majorHAnsi"/>
        </w:rPr>
        <w:t xml:space="preserve"> za jedno </w:t>
      </w:r>
      <w:r w:rsidR="00D54D88" w:rsidRPr="004D3974">
        <w:rPr>
          <w:rFonts w:asciiTheme="majorHAnsi" w:hAnsiTheme="majorHAnsi" w:cstheme="majorHAnsi"/>
        </w:rPr>
        <w:t xml:space="preserve">zriadené </w:t>
      </w:r>
      <w:r w:rsidRPr="004D3974">
        <w:rPr>
          <w:rFonts w:asciiTheme="majorHAnsi" w:hAnsiTheme="majorHAnsi" w:cstheme="majorHAnsi"/>
        </w:rPr>
        <w:t>OM</w:t>
      </w:r>
      <w:r w:rsidR="008E5F96" w:rsidRPr="004D3974">
        <w:rPr>
          <w:rFonts w:asciiTheme="majorHAnsi" w:hAnsiTheme="majorHAnsi" w:cstheme="majorHAnsi"/>
        </w:rPr>
        <w:t>.</w:t>
      </w:r>
      <w:r w:rsidRPr="004D3974">
        <w:rPr>
          <w:rFonts w:asciiTheme="majorHAnsi" w:hAnsiTheme="majorHAnsi" w:cstheme="majorHAnsi"/>
        </w:rPr>
        <w:t xml:space="preserve"> </w:t>
      </w:r>
    </w:p>
    <w:p w:rsidR="008E5F96" w:rsidRPr="004D3974" w:rsidRDefault="008E5F96" w:rsidP="008E5F96">
      <w:pPr>
        <w:pStyle w:val="Odsekzoznamu"/>
        <w:spacing w:after="0" w:line="240" w:lineRule="auto"/>
        <w:ind w:left="284"/>
        <w:jc w:val="both"/>
        <w:rPr>
          <w:rFonts w:asciiTheme="majorHAnsi" w:hAnsiTheme="majorHAnsi" w:cstheme="majorHAnsi"/>
        </w:rPr>
      </w:pPr>
    </w:p>
    <w:p w:rsidR="00AA3024" w:rsidRPr="004D3974" w:rsidRDefault="00AA3024" w:rsidP="00AA3024">
      <w:pPr>
        <w:pStyle w:val="Odsekzoznamu"/>
        <w:numPr>
          <w:ilvl w:val="1"/>
          <w:numId w:val="7"/>
        </w:numPr>
        <w:spacing w:after="0" w:line="240" w:lineRule="auto"/>
        <w:ind w:left="284" w:hanging="284"/>
        <w:jc w:val="both"/>
        <w:rPr>
          <w:rFonts w:asciiTheme="majorHAnsi" w:hAnsiTheme="majorHAnsi" w:cstheme="majorHAnsi"/>
        </w:rPr>
      </w:pPr>
      <w:r w:rsidRPr="004D3974">
        <w:rPr>
          <w:rFonts w:asciiTheme="majorHAnsi" w:hAnsiTheme="majorHAnsi" w:cstheme="majorHAnsi"/>
        </w:rPr>
        <w:t>V cene podľa bodu 1 tohto článku zmluvy sú zahrnuté všetky a akékoľvek náklady poskytovateľa vynaložené na plnenie predmetu tejto zmluvy.</w:t>
      </w:r>
    </w:p>
    <w:p w:rsidR="00D54D88" w:rsidRPr="004D3974" w:rsidRDefault="00D54D88" w:rsidP="00D54D88">
      <w:pPr>
        <w:pStyle w:val="Odsekzoznamu"/>
        <w:spacing w:after="0" w:line="240" w:lineRule="auto"/>
        <w:ind w:left="284"/>
        <w:jc w:val="both"/>
        <w:rPr>
          <w:rFonts w:asciiTheme="majorHAnsi" w:hAnsiTheme="majorHAnsi" w:cstheme="majorHAnsi"/>
        </w:rPr>
      </w:pPr>
    </w:p>
    <w:p w:rsidR="0043287C" w:rsidRPr="004D3974" w:rsidRDefault="00AA3024" w:rsidP="0043287C">
      <w:pPr>
        <w:pStyle w:val="Odsekzoznamu"/>
        <w:numPr>
          <w:ilvl w:val="1"/>
          <w:numId w:val="7"/>
        </w:numPr>
        <w:spacing w:after="0" w:line="240" w:lineRule="auto"/>
        <w:ind w:left="284" w:hanging="284"/>
        <w:jc w:val="both"/>
        <w:rPr>
          <w:rFonts w:asciiTheme="majorHAnsi" w:hAnsiTheme="majorHAnsi" w:cstheme="majorHAnsi"/>
        </w:rPr>
      </w:pPr>
      <w:r w:rsidRPr="004D3974">
        <w:rPr>
          <w:rFonts w:asciiTheme="majorHAnsi" w:hAnsiTheme="majorHAnsi" w:cstheme="majorHAnsi"/>
        </w:rPr>
        <w:t xml:space="preserve">Poskytovateľ má právo na odplatu v zmysle Čl. III bodu 1. tejto zmluvy aj v tom prípade, ak sa zrealizuje menší počet vyšetrení ako je  uvedené v Čl. II bode 3. tejto zmluvy za predpokladu, že menší počet testov bude zrealizovaný nie z dôvodu na strane poskytovateľa. </w:t>
      </w:r>
    </w:p>
    <w:p w:rsidR="008E5F96" w:rsidRPr="004D3974" w:rsidRDefault="008E5F96" w:rsidP="008E5F96">
      <w:pPr>
        <w:pStyle w:val="Odsekzoznamu"/>
        <w:rPr>
          <w:rFonts w:asciiTheme="majorHAnsi" w:hAnsiTheme="majorHAnsi" w:cstheme="majorHAnsi"/>
        </w:rPr>
      </w:pPr>
    </w:p>
    <w:p w:rsidR="008E5F96" w:rsidRPr="004D3974" w:rsidRDefault="008E5F96" w:rsidP="008E5F96">
      <w:pPr>
        <w:pStyle w:val="Odsekzoznamu"/>
        <w:spacing w:after="0" w:line="240" w:lineRule="auto"/>
        <w:ind w:left="284"/>
        <w:jc w:val="both"/>
        <w:rPr>
          <w:rFonts w:asciiTheme="majorHAnsi" w:hAnsiTheme="majorHAnsi" w:cstheme="majorHAnsi"/>
        </w:rPr>
      </w:pPr>
    </w:p>
    <w:p w:rsidR="00AA3024" w:rsidRPr="004D3974" w:rsidRDefault="00AA3024" w:rsidP="00AA3024">
      <w:pPr>
        <w:pStyle w:val="Odsekzoznamu"/>
        <w:numPr>
          <w:ilvl w:val="1"/>
          <w:numId w:val="7"/>
        </w:numPr>
        <w:spacing w:after="0" w:line="240" w:lineRule="auto"/>
        <w:ind w:left="284" w:hanging="284"/>
        <w:jc w:val="both"/>
        <w:rPr>
          <w:rFonts w:asciiTheme="majorHAnsi" w:hAnsiTheme="majorHAnsi" w:cstheme="majorHAnsi"/>
        </w:rPr>
      </w:pPr>
      <w:r w:rsidRPr="004D3974">
        <w:rPr>
          <w:rFonts w:asciiTheme="majorHAnsi" w:hAnsiTheme="majorHAnsi" w:cstheme="majorHAnsi"/>
        </w:rPr>
        <w:t xml:space="preserve">Objednávateľ uhradí poskytovateľovi odplatu podľa bodu 1 tohto článku tejto zmluvy na základe faktúry vystavenej poskytovateľom najneskôr do 15. dňa odo dňa ukončenia tejto zmluvy so splatnosťou </w:t>
      </w:r>
      <w:r w:rsidR="008E5F96" w:rsidRPr="004D3974">
        <w:rPr>
          <w:rFonts w:asciiTheme="majorHAnsi" w:hAnsiTheme="majorHAnsi" w:cstheme="majorHAnsi"/>
        </w:rPr>
        <w:t>15</w:t>
      </w:r>
      <w:r w:rsidRPr="004D3974">
        <w:rPr>
          <w:rFonts w:asciiTheme="majorHAnsi" w:hAnsiTheme="majorHAnsi" w:cstheme="majorHAnsi"/>
        </w:rPr>
        <w:t xml:space="preserve"> kalendárnych dní odo dňa jej doručenia, za predpokladu, že poskytovateľ doručil Objednávateľovi faktúru, ktorá bude spĺňať náležitosti podľa bodu 5. tohto článku tejto zmluvy. </w:t>
      </w:r>
    </w:p>
    <w:p w:rsidR="0043287C" w:rsidRPr="004D3974" w:rsidRDefault="0043287C" w:rsidP="0043287C">
      <w:pPr>
        <w:pStyle w:val="Odsekzoznamu"/>
        <w:spacing w:after="0" w:line="240" w:lineRule="auto"/>
        <w:ind w:left="284"/>
        <w:jc w:val="both"/>
        <w:rPr>
          <w:rFonts w:asciiTheme="majorHAnsi" w:hAnsiTheme="majorHAnsi" w:cstheme="majorHAnsi"/>
        </w:rPr>
      </w:pPr>
    </w:p>
    <w:p w:rsidR="008E5F96" w:rsidRPr="004D3974" w:rsidRDefault="00AA3024" w:rsidP="008E5F96">
      <w:pPr>
        <w:pStyle w:val="Odsekzoznamu"/>
        <w:numPr>
          <w:ilvl w:val="1"/>
          <w:numId w:val="7"/>
        </w:numPr>
        <w:spacing w:after="0" w:line="240" w:lineRule="auto"/>
        <w:ind w:left="284" w:hanging="284"/>
        <w:jc w:val="both"/>
        <w:rPr>
          <w:rFonts w:asciiTheme="majorHAnsi" w:hAnsiTheme="majorHAnsi" w:cstheme="majorHAnsi"/>
        </w:rPr>
      </w:pPr>
      <w:r w:rsidRPr="004D3974">
        <w:rPr>
          <w:rFonts w:asciiTheme="majorHAnsi" w:hAnsiTheme="majorHAnsi" w:cstheme="majorHAnsi"/>
        </w:rPr>
        <w:t xml:space="preserve">Faktúra musí obsahovať všetky náležitosti </w:t>
      </w:r>
      <w:proofErr w:type="spellStart"/>
      <w:r w:rsidRPr="004D3974">
        <w:rPr>
          <w:rFonts w:asciiTheme="majorHAnsi" w:hAnsiTheme="majorHAnsi" w:cstheme="majorHAnsi"/>
        </w:rPr>
        <w:t>daňového</w:t>
      </w:r>
      <w:proofErr w:type="spellEnd"/>
      <w:r w:rsidRPr="004D3974">
        <w:rPr>
          <w:rFonts w:asciiTheme="majorHAnsi" w:hAnsiTheme="majorHAnsi" w:cstheme="majorHAnsi"/>
        </w:rPr>
        <w:t xml:space="preserve"> a </w:t>
      </w:r>
      <w:proofErr w:type="spellStart"/>
      <w:r w:rsidRPr="004D3974">
        <w:rPr>
          <w:rFonts w:asciiTheme="majorHAnsi" w:hAnsiTheme="majorHAnsi" w:cstheme="majorHAnsi"/>
        </w:rPr>
        <w:t>účtovného</w:t>
      </w:r>
      <w:proofErr w:type="spellEnd"/>
      <w:r w:rsidRPr="004D3974">
        <w:rPr>
          <w:rFonts w:asciiTheme="majorHAnsi" w:hAnsiTheme="majorHAnsi" w:cstheme="majorHAnsi"/>
        </w:rPr>
        <w:t xml:space="preserve"> dokladu </w:t>
      </w:r>
      <w:proofErr w:type="spellStart"/>
      <w:r w:rsidRPr="004D3974">
        <w:rPr>
          <w:rFonts w:asciiTheme="majorHAnsi" w:hAnsiTheme="majorHAnsi" w:cstheme="majorHAnsi"/>
        </w:rPr>
        <w:t>podľa</w:t>
      </w:r>
      <w:proofErr w:type="spellEnd"/>
      <w:r w:rsidRPr="004D3974">
        <w:rPr>
          <w:rFonts w:asciiTheme="majorHAnsi" w:hAnsiTheme="majorHAnsi" w:cstheme="majorHAnsi"/>
        </w:rPr>
        <w:t xml:space="preserve"> právneho</w:t>
      </w:r>
      <w:r w:rsidR="008E5F96" w:rsidRPr="004D3974">
        <w:rPr>
          <w:rFonts w:asciiTheme="majorHAnsi" w:hAnsiTheme="majorHAnsi" w:cstheme="majorHAnsi"/>
        </w:rPr>
        <w:t xml:space="preserve"> poriadku Slovenskej republiky a plnenie zmluvy.</w:t>
      </w:r>
    </w:p>
    <w:p w:rsidR="0043287C" w:rsidRPr="004D3974" w:rsidRDefault="008E5F96" w:rsidP="008E5F96">
      <w:pPr>
        <w:pStyle w:val="Odsekzoznamu"/>
        <w:spacing w:after="0" w:line="240" w:lineRule="auto"/>
        <w:ind w:left="284"/>
        <w:jc w:val="both"/>
        <w:rPr>
          <w:rFonts w:asciiTheme="majorHAnsi" w:hAnsiTheme="majorHAnsi" w:cstheme="majorHAnsi"/>
        </w:rPr>
      </w:pPr>
      <w:r w:rsidRPr="004D3974">
        <w:rPr>
          <w:rFonts w:asciiTheme="majorHAnsi" w:hAnsiTheme="majorHAnsi" w:cstheme="majorHAnsi"/>
        </w:rPr>
        <w:t xml:space="preserve"> </w:t>
      </w:r>
    </w:p>
    <w:p w:rsidR="0043287C" w:rsidRPr="004D3974" w:rsidRDefault="00AA3024" w:rsidP="00AA3024">
      <w:pPr>
        <w:pStyle w:val="Odsekzoznamu"/>
        <w:numPr>
          <w:ilvl w:val="1"/>
          <w:numId w:val="7"/>
        </w:numPr>
        <w:spacing w:after="0" w:line="240" w:lineRule="auto"/>
        <w:ind w:left="284" w:hanging="284"/>
        <w:jc w:val="both"/>
        <w:rPr>
          <w:rFonts w:asciiTheme="majorHAnsi" w:hAnsiTheme="majorHAnsi" w:cstheme="majorHAnsi"/>
        </w:rPr>
      </w:pPr>
      <w:proofErr w:type="spellStart"/>
      <w:r w:rsidRPr="004D3974">
        <w:rPr>
          <w:rFonts w:asciiTheme="majorHAnsi" w:hAnsiTheme="majorHAnsi" w:cstheme="majorHAnsi"/>
        </w:rPr>
        <w:t>Pokial</w:t>
      </w:r>
      <w:proofErr w:type="spellEnd"/>
      <w:r w:rsidRPr="004D3974">
        <w:rPr>
          <w:rFonts w:asciiTheme="majorHAnsi" w:hAnsiTheme="majorHAnsi" w:cstheme="majorHAnsi"/>
        </w:rPr>
        <w:t xml:space="preserve">̌ faktúra nebude </w:t>
      </w:r>
      <w:proofErr w:type="spellStart"/>
      <w:r w:rsidRPr="004D3974">
        <w:rPr>
          <w:rFonts w:asciiTheme="majorHAnsi" w:hAnsiTheme="majorHAnsi" w:cstheme="majorHAnsi"/>
        </w:rPr>
        <w:t>obsahovat</w:t>
      </w:r>
      <w:proofErr w:type="spellEnd"/>
      <w:r w:rsidRPr="004D3974">
        <w:rPr>
          <w:rFonts w:asciiTheme="majorHAnsi" w:hAnsiTheme="majorHAnsi" w:cstheme="majorHAnsi"/>
        </w:rPr>
        <w:t>̌ predpísané alebo dohodnuté náležitosti, vrátane príloh</w:t>
      </w:r>
      <w:r w:rsidR="00130F28" w:rsidRPr="004D3974">
        <w:rPr>
          <w:rFonts w:asciiTheme="majorHAnsi" w:hAnsiTheme="majorHAnsi" w:cstheme="majorHAnsi"/>
        </w:rPr>
        <w:t>y č. 1</w:t>
      </w:r>
      <w:r w:rsidRPr="004D3974">
        <w:rPr>
          <w:rFonts w:asciiTheme="majorHAnsi" w:hAnsiTheme="majorHAnsi" w:cstheme="majorHAnsi"/>
        </w:rPr>
        <w:t xml:space="preserve">, objednávateľ je oprávnený </w:t>
      </w:r>
      <w:proofErr w:type="spellStart"/>
      <w:r w:rsidRPr="004D3974">
        <w:rPr>
          <w:rFonts w:asciiTheme="majorHAnsi" w:hAnsiTheme="majorHAnsi" w:cstheme="majorHAnsi"/>
        </w:rPr>
        <w:t>vrátit</w:t>
      </w:r>
      <w:proofErr w:type="spellEnd"/>
      <w:r w:rsidRPr="004D3974">
        <w:rPr>
          <w:rFonts w:asciiTheme="majorHAnsi" w:hAnsiTheme="majorHAnsi" w:cstheme="majorHAnsi"/>
        </w:rPr>
        <w:t xml:space="preserve">̌ ju </w:t>
      </w:r>
      <w:proofErr w:type="spellStart"/>
      <w:r w:rsidRPr="004D3974">
        <w:rPr>
          <w:rFonts w:asciiTheme="majorHAnsi" w:hAnsiTheme="majorHAnsi" w:cstheme="majorHAnsi"/>
        </w:rPr>
        <w:t>poskytovateľovi</w:t>
      </w:r>
      <w:proofErr w:type="spellEnd"/>
      <w:r w:rsidRPr="004D3974">
        <w:rPr>
          <w:rFonts w:asciiTheme="majorHAnsi" w:hAnsiTheme="majorHAnsi" w:cstheme="majorHAnsi"/>
        </w:rPr>
        <w:t xml:space="preserve"> bez úhrady na opravu alebo doplnenie, </w:t>
      </w:r>
      <w:proofErr w:type="spellStart"/>
      <w:r w:rsidRPr="004D3974">
        <w:rPr>
          <w:rFonts w:asciiTheme="majorHAnsi" w:hAnsiTheme="majorHAnsi" w:cstheme="majorHAnsi"/>
        </w:rPr>
        <w:t>pričom</w:t>
      </w:r>
      <w:proofErr w:type="spellEnd"/>
      <w:r w:rsidRPr="004D3974">
        <w:rPr>
          <w:rFonts w:asciiTheme="majorHAnsi" w:hAnsiTheme="majorHAnsi" w:cstheme="majorHAnsi"/>
        </w:rPr>
        <w:t xml:space="preserve"> sa nedostane do omeškania so splnením svojho </w:t>
      </w:r>
      <w:proofErr w:type="spellStart"/>
      <w:r w:rsidRPr="004D3974">
        <w:rPr>
          <w:rFonts w:asciiTheme="majorHAnsi" w:hAnsiTheme="majorHAnsi" w:cstheme="majorHAnsi"/>
        </w:rPr>
        <w:t>peňažného</w:t>
      </w:r>
      <w:proofErr w:type="spellEnd"/>
      <w:r w:rsidRPr="004D3974">
        <w:rPr>
          <w:rFonts w:asciiTheme="majorHAnsi" w:hAnsiTheme="majorHAnsi" w:cstheme="majorHAnsi"/>
        </w:rPr>
        <w:t xml:space="preserve"> záväzku </w:t>
      </w:r>
      <w:proofErr w:type="spellStart"/>
      <w:r w:rsidRPr="004D3974">
        <w:rPr>
          <w:rFonts w:asciiTheme="majorHAnsi" w:hAnsiTheme="majorHAnsi" w:cstheme="majorHAnsi"/>
        </w:rPr>
        <w:t>voči</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poskytovateľovi</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Doručením</w:t>
      </w:r>
      <w:proofErr w:type="spellEnd"/>
      <w:r w:rsidRPr="004D3974">
        <w:rPr>
          <w:rFonts w:asciiTheme="majorHAnsi" w:hAnsiTheme="majorHAnsi" w:cstheme="majorHAnsi"/>
        </w:rPr>
        <w:t xml:space="preserve"> opravenej alebo doplnenej faktúry plynie nová lehota splatnosti.</w:t>
      </w:r>
    </w:p>
    <w:p w:rsidR="00AA3024" w:rsidRPr="004D3974" w:rsidRDefault="00AA3024" w:rsidP="00AA3024">
      <w:pPr>
        <w:pStyle w:val="Odsekzoznamu"/>
        <w:numPr>
          <w:ilvl w:val="1"/>
          <w:numId w:val="7"/>
        </w:numPr>
        <w:spacing w:after="0" w:line="240" w:lineRule="auto"/>
        <w:ind w:left="284" w:hanging="284"/>
        <w:jc w:val="both"/>
        <w:rPr>
          <w:rFonts w:asciiTheme="majorHAnsi" w:hAnsiTheme="majorHAnsi" w:cstheme="majorHAnsi"/>
        </w:rPr>
      </w:pPr>
      <w:r w:rsidRPr="004D3974">
        <w:rPr>
          <w:rFonts w:asciiTheme="majorHAnsi" w:hAnsiTheme="majorHAnsi" w:cstheme="majorHAnsi"/>
        </w:rPr>
        <w:t xml:space="preserve">Objednávateľ je oprávnený vykonávať kontrolu dodržiavania ustanovení tejto zmluvy. Pri zistení nedostatkov je poskytovateľ povinný vykonať neodkladné opatrenia na zabezpečenie odstránenia nedostatkov a  súlad s touto zmluvou a  platnými právnymi predpismi Slovenskej republiky. </w:t>
      </w:r>
    </w:p>
    <w:p w:rsidR="00AA3024" w:rsidRPr="004D3974" w:rsidRDefault="00AA3024" w:rsidP="00AA3024">
      <w:pPr>
        <w:pStyle w:val="Odsekzoznamu"/>
        <w:tabs>
          <w:tab w:val="left" w:pos="284"/>
        </w:tabs>
        <w:jc w:val="both"/>
        <w:rPr>
          <w:rFonts w:asciiTheme="majorHAnsi" w:hAnsiTheme="majorHAnsi" w:cstheme="majorHAnsi"/>
        </w:rPr>
      </w:pPr>
    </w:p>
    <w:p w:rsidR="00AA3024" w:rsidRPr="004D3974" w:rsidRDefault="00AA3024" w:rsidP="00AA3024">
      <w:pPr>
        <w:jc w:val="center"/>
        <w:rPr>
          <w:rFonts w:asciiTheme="majorHAnsi" w:hAnsiTheme="majorHAnsi" w:cstheme="majorHAnsi"/>
          <w:b/>
        </w:rPr>
      </w:pPr>
      <w:r w:rsidRPr="004D3974">
        <w:rPr>
          <w:rFonts w:asciiTheme="majorHAnsi" w:hAnsiTheme="majorHAnsi" w:cstheme="majorHAnsi"/>
          <w:b/>
        </w:rPr>
        <w:t>Čl. IV.</w:t>
      </w:r>
    </w:p>
    <w:p w:rsidR="00AA3024" w:rsidRPr="004D3974" w:rsidRDefault="00AA3024" w:rsidP="00AA3024">
      <w:pPr>
        <w:jc w:val="center"/>
        <w:rPr>
          <w:rFonts w:asciiTheme="majorHAnsi" w:hAnsiTheme="majorHAnsi" w:cstheme="majorHAnsi"/>
        </w:rPr>
      </w:pPr>
      <w:r w:rsidRPr="004D3974">
        <w:rPr>
          <w:rFonts w:asciiTheme="majorHAnsi" w:hAnsiTheme="majorHAnsi" w:cstheme="majorHAnsi"/>
          <w:b/>
        </w:rPr>
        <w:t>Vyššia moc</w:t>
      </w:r>
    </w:p>
    <w:p w:rsidR="00AA3024" w:rsidRPr="004D3974" w:rsidRDefault="00AA3024" w:rsidP="00AA3024">
      <w:pPr>
        <w:pStyle w:val="Odsekzoznamu"/>
        <w:numPr>
          <w:ilvl w:val="0"/>
          <w:numId w:val="8"/>
        </w:numPr>
        <w:spacing w:after="0" w:line="240" w:lineRule="auto"/>
        <w:ind w:left="567" w:hanging="567"/>
        <w:jc w:val="both"/>
        <w:rPr>
          <w:rFonts w:asciiTheme="majorHAnsi" w:hAnsiTheme="majorHAnsi" w:cstheme="majorHAnsi"/>
        </w:rPr>
      </w:pPr>
      <w:r w:rsidRPr="004D3974">
        <w:rPr>
          <w:rFonts w:asciiTheme="majorHAnsi" w:hAnsiTheme="majorHAnsi" w:cstheme="majorHAnsi"/>
        </w:rPr>
        <w:t xml:space="preserve">Žiadna zo zmluvných strán nebude zodpovedná za nedodržanie záväzkov, pokiaľ toto nedodržanie vznikne v dôsledku vonkajších udalostí, ktoré nemohli byť ovplyvnené zmluvnými stranami alebo nimi predvídané. </w:t>
      </w:r>
      <w:r w:rsidRPr="004D3974">
        <w:rPr>
          <w:rFonts w:asciiTheme="majorHAnsi" w:hAnsiTheme="majorHAnsi" w:cstheme="majorHAnsi"/>
        </w:rPr>
        <w:tab/>
        <w:t>Pre účely tejto zmluvy sa za vyššiu moc považujú skutočnosti od zmluvných strán nezávislé a zmluvnými stranami objektívne neovplyvniteľné, napr.: vojna, mobilizácia, povstanie, generálny štrajk, živelné pohromy a pod. Lehoty uvedené v tejto zmluve alebo zákone sa na čas trvania skutočnosti označenej ako vyššia moc dočasne pozastavujú; s presným označením ich začiatku a charakteru. Po skončení trvania skutočnosti označenej ako vyššia moc plynú pozastavené lehoty plynule ďalej s tým, že nadväzujú na časť lehôt už uplynulých pred ich pozastavením v dôsledku vyššej moci.</w:t>
      </w:r>
    </w:p>
    <w:p w:rsidR="0043287C" w:rsidRPr="004D3974" w:rsidRDefault="0043287C" w:rsidP="0043287C">
      <w:pPr>
        <w:pStyle w:val="Odsekzoznamu"/>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8"/>
        </w:numPr>
        <w:spacing w:after="0" w:line="240" w:lineRule="auto"/>
        <w:ind w:left="567" w:hanging="567"/>
        <w:jc w:val="both"/>
        <w:rPr>
          <w:rFonts w:asciiTheme="majorHAnsi" w:hAnsiTheme="majorHAnsi" w:cstheme="majorHAnsi"/>
        </w:rPr>
      </w:pPr>
      <w:r w:rsidRPr="004D3974">
        <w:rPr>
          <w:rFonts w:asciiTheme="majorHAnsi" w:hAnsiTheme="majorHAnsi" w:cstheme="majorHAnsi"/>
        </w:rPr>
        <w:t>Obidve zmluvné strany sa zaväzujú bezodkladne si vzájomne oznámiť začiatok a koniec ”vyššej moci”.</w:t>
      </w:r>
    </w:p>
    <w:p w:rsidR="00AA3024" w:rsidRPr="004D3974" w:rsidRDefault="00AA3024" w:rsidP="00AA3024">
      <w:pPr>
        <w:rPr>
          <w:rFonts w:asciiTheme="majorHAnsi" w:hAnsiTheme="majorHAnsi" w:cstheme="majorHAnsi"/>
        </w:rPr>
      </w:pPr>
    </w:p>
    <w:p w:rsidR="00AA3024" w:rsidRPr="004D3974" w:rsidRDefault="00AA3024" w:rsidP="00AA3024">
      <w:pPr>
        <w:tabs>
          <w:tab w:val="left" w:pos="284"/>
        </w:tabs>
        <w:jc w:val="center"/>
        <w:rPr>
          <w:rFonts w:asciiTheme="majorHAnsi" w:hAnsiTheme="majorHAnsi" w:cstheme="majorHAnsi"/>
          <w:b/>
        </w:rPr>
      </w:pPr>
      <w:r w:rsidRPr="004D3974">
        <w:rPr>
          <w:rFonts w:asciiTheme="majorHAnsi" w:hAnsiTheme="majorHAnsi" w:cstheme="majorHAnsi"/>
          <w:b/>
        </w:rPr>
        <w:t>Čl. V.</w:t>
      </w:r>
    </w:p>
    <w:p w:rsidR="00AA3024" w:rsidRPr="004D3974" w:rsidRDefault="00AA3024" w:rsidP="00AA3024">
      <w:pPr>
        <w:tabs>
          <w:tab w:val="left" w:pos="284"/>
        </w:tabs>
        <w:jc w:val="center"/>
        <w:rPr>
          <w:rFonts w:asciiTheme="majorHAnsi" w:hAnsiTheme="majorHAnsi" w:cstheme="majorHAnsi"/>
          <w:b/>
        </w:rPr>
      </w:pPr>
      <w:r w:rsidRPr="004D3974">
        <w:rPr>
          <w:rFonts w:asciiTheme="majorHAnsi" w:hAnsiTheme="majorHAnsi" w:cstheme="majorHAnsi"/>
          <w:b/>
        </w:rPr>
        <w:t>Mlčanlivosť</w:t>
      </w:r>
    </w:p>
    <w:p w:rsidR="00AA3024" w:rsidRPr="004D3974" w:rsidRDefault="00AA3024" w:rsidP="00AA3024">
      <w:pPr>
        <w:pStyle w:val="Odsekzoznamu"/>
        <w:numPr>
          <w:ilvl w:val="0"/>
          <w:numId w:val="9"/>
        </w:numPr>
        <w:spacing w:after="0" w:line="240" w:lineRule="auto"/>
        <w:ind w:left="567" w:hanging="720"/>
        <w:jc w:val="both"/>
        <w:rPr>
          <w:rFonts w:asciiTheme="majorHAnsi" w:hAnsiTheme="majorHAnsi" w:cstheme="majorHAnsi"/>
        </w:rPr>
      </w:pPr>
      <w:r w:rsidRPr="004D3974">
        <w:rPr>
          <w:rFonts w:asciiTheme="majorHAnsi" w:hAnsiTheme="majorHAnsi" w:cstheme="majorHAnsi"/>
        </w:rPr>
        <w:t xml:space="preserve">Zmluvné strany sa dohodli, že všetky </w:t>
      </w:r>
      <w:proofErr w:type="spellStart"/>
      <w:r w:rsidRPr="004D3974">
        <w:rPr>
          <w:rFonts w:asciiTheme="majorHAnsi" w:hAnsiTheme="majorHAnsi" w:cstheme="majorHAnsi"/>
        </w:rPr>
        <w:t>skutočnosti</w:t>
      </w:r>
      <w:proofErr w:type="spellEnd"/>
      <w:r w:rsidRPr="004D3974">
        <w:rPr>
          <w:rFonts w:asciiTheme="majorHAnsi" w:hAnsiTheme="majorHAnsi" w:cstheme="majorHAnsi"/>
        </w:rPr>
        <w:t xml:space="preserve">, informácie a údaje, o ktorých sa poskytovateľ dozvie pri vykonávaní diagnostických vyšetrení sú považované za dôverné informácie, o ktorých sú obe zmluvné strany zaväzujú </w:t>
      </w:r>
      <w:proofErr w:type="spellStart"/>
      <w:r w:rsidRPr="004D3974">
        <w:rPr>
          <w:rFonts w:asciiTheme="majorHAnsi" w:hAnsiTheme="majorHAnsi" w:cstheme="majorHAnsi"/>
        </w:rPr>
        <w:t>zachovávat</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mlčanlivost</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pokial</w:t>
      </w:r>
      <w:proofErr w:type="spellEnd"/>
      <w:r w:rsidRPr="004D3974">
        <w:rPr>
          <w:rFonts w:asciiTheme="majorHAnsi" w:hAnsiTheme="majorHAnsi" w:cstheme="majorHAnsi"/>
        </w:rPr>
        <w:t xml:space="preserve">̌ právny predpis platný a </w:t>
      </w:r>
      <w:proofErr w:type="spellStart"/>
      <w:r w:rsidRPr="004D3974">
        <w:rPr>
          <w:rFonts w:asciiTheme="majorHAnsi" w:hAnsiTheme="majorHAnsi" w:cstheme="majorHAnsi"/>
        </w:rPr>
        <w:t>účinný</w:t>
      </w:r>
      <w:proofErr w:type="spellEnd"/>
      <w:r w:rsidRPr="004D3974">
        <w:rPr>
          <w:rFonts w:asciiTheme="majorHAnsi" w:hAnsiTheme="majorHAnsi" w:cstheme="majorHAnsi"/>
        </w:rPr>
        <w:t xml:space="preserve"> na území Slovenskej republiky alebo písomná dohoda zmluvných strán nestanovuje inak. Tento záväzok </w:t>
      </w:r>
      <w:proofErr w:type="spellStart"/>
      <w:r w:rsidRPr="004D3974">
        <w:rPr>
          <w:rFonts w:asciiTheme="majorHAnsi" w:hAnsiTheme="majorHAnsi" w:cstheme="majorHAnsi"/>
        </w:rPr>
        <w:t>zahŕňa</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povinnost</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zachovávat</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mlčanlivost</w:t>
      </w:r>
      <w:proofErr w:type="spellEnd"/>
      <w:r w:rsidRPr="004D3974">
        <w:rPr>
          <w:rFonts w:asciiTheme="majorHAnsi" w:hAnsiTheme="majorHAnsi" w:cstheme="majorHAnsi"/>
        </w:rPr>
        <w:t xml:space="preserve">̌ o osobných údajoch testovaných osôb. </w:t>
      </w:r>
      <w:proofErr w:type="spellStart"/>
      <w:r w:rsidRPr="004D3974">
        <w:rPr>
          <w:rFonts w:asciiTheme="majorHAnsi" w:hAnsiTheme="majorHAnsi" w:cstheme="majorHAnsi"/>
        </w:rPr>
        <w:t>Povinnost</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mlčanlivosti</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podľa</w:t>
      </w:r>
      <w:proofErr w:type="spellEnd"/>
      <w:r w:rsidRPr="004D3974">
        <w:rPr>
          <w:rFonts w:asciiTheme="majorHAnsi" w:hAnsiTheme="majorHAnsi" w:cstheme="majorHAnsi"/>
        </w:rPr>
        <w:t xml:space="preserve"> tohto </w:t>
      </w:r>
      <w:proofErr w:type="spellStart"/>
      <w:r w:rsidRPr="004D3974">
        <w:rPr>
          <w:rFonts w:asciiTheme="majorHAnsi" w:hAnsiTheme="majorHAnsi" w:cstheme="majorHAnsi"/>
        </w:rPr>
        <w:t>článku</w:t>
      </w:r>
      <w:proofErr w:type="spellEnd"/>
      <w:r w:rsidRPr="004D3974">
        <w:rPr>
          <w:rFonts w:asciiTheme="majorHAnsi" w:hAnsiTheme="majorHAnsi" w:cstheme="majorHAnsi"/>
        </w:rPr>
        <w:t xml:space="preserve"> trvá aj po zrušení alebo zániku tejto zmluvy.</w:t>
      </w:r>
    </w:p>
    <w:p w:rsidR="0043287C" w:rsidRPr="004D3974" w:rsidRDefault="0043287C" w:rsidP="0043287C">
      <w:pPr>
        <w:pStyle w:val="Odsekzoznamu"/>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9"/>
        </w:numPr>
        <w:spacing w:after="0" w:line="240" w:lineRule="auto"/>
        <w:ind w:left="567" w:hanging="720"/>
        <w:jc w:val="both"/>
        <w:rPr>
          <w:rFonts w:asciiTheme="majorHAnsi" w:hAnsiTheme="majorHAnsi" w:cstheme="majorHAnsi"/>
        </w:rPr>
      </w:pPr>
      <w:r w:rsidRPr="004D3974">
        <w:rPr>
          <w:rFonts w:asciiTheme="majorHAnsi" w:hAnsiTheme="majorHAnsi" w:cstheme="majorHAnsi"/>
        </w:rPr>
        <w:t xml:space="preserve">Zmluvné strany sa zaväzujú, že dôverné informácie bez predchádzajúceho písomného súhlasu druhej zmluvnej strany nevyužijú pre seba a/alebo pre tretie osoby, neposkytnú tretím osobám a ani neumožnia prístup tretích osôb k dôverným informáciám, pokiaľ táto zmluva neustanovuje inak. Ak zmluvná strana </w:t>
      </w:r>
      <w:proofErr w:type="spellStart"/>
      <w:r w:rsidRPr="004D3974">
        <w:rPr>
          <w:rFonts w:asciiTheme="majorHAnsi" w:hAnsiTheme="majorHAnsi" w:cstheme="majorHAnsi"/>
        </w:rPr>
        <w:t>akýmkoľvek</w:t>
      </w:r>
      <w:proofErr w:type="spellEnd"/>
      <w:r w:rsidRPr="004D3974">
        <w:rPr>
          <w:rFonts w:asciiTheme="majorHAnsi" w:hAnsiTheme="majorHAnsi" w:cstheme="majorHAnsi"/>
        </w:rPr>
        <w:t xml:space="preserve"> spôsobom poruší </w:t>
      </w:r>
      <w:proofErr w:type="spellStart"/>
      <w:r w:rsidRPr="004D3974">
        <w:rPr>
          <w:rFonts w:asciiTheme="majorHAnsi" w:hAnsiTheme="majorHAnsi" w:cstheme="majorHAnsi"/>
        </w:rPr>
        <w:t>povinnost</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mlčanlivosti</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podľa</w:t>
      </w:r>
      <w:proofErr w:type="spellEnd"/>
      <w:r w:rsidRPr="004D3974">
        <w:rPr>
          <w:rFonts w:asciiTheme="majorHAnsi" w:hAnsiTheme="majorHAnsi" w:cstheme="majorHAnsi"/>
        </w:rPr>
        <w:t xml:space="preserve"> tohto </w:t>
      </w:r>
      <w:proofErr w:type="spellStart"/>
      <w:r w:rsidRPr="004D3974">
        <w:rPr>
          <w:rFonts w:asciiTheme="majorHAnsi" w:hAnsiTheme="majorHAnsi" w:cstheme="majorHAnsi"/>
        </w:rPr>
        <w:t>článku</w:t>
      </w:r>
      <w:proofErr w:type="spellEnd"/>
      <w:r w:rsidRPr="004D3974">
        <w:rPr>
          <w:rFonts w:asciiTheme="majorHAnsi" w:hAnsiTheme="majorHAnsi" w:cstheme="majorHAnsi"/>
        </w:rPr>
        <w:t xml:space="preserve"> zmluvy, je druhej zmluvnej strane povinná </w:t>
      </w:r>
      <w:proofErr w:type="spellStart"/>
      <w:r w:rsidRPr="004D3974">
        <w:rPr>
          <w:rFonts w:asciiTheme="majorHAnsi" w:hAnsiTheme="majorHAnsi" w:cstheme="majorHAnsi"/>
        </w:rPr>
        <w:t>nahradit</w:t>
      </w:r>
      <w:proofErr w:type="spellEnd"/>
      <w:r w:rsidRPr="004D3974">
        <w:rPr>
          <w:rFonts w:asciiTheme="majorHAnsi" w:hAnsiTheme="majorHAnsi" w:cstheme="majorHAnsi"/>
        </w:rPr>
        <w:t xml:space="preserve">̌ tým spôsobenú škodu v plnej výške. </w:t>
      </w:r>
    </w:p>
    <w:p w:rsidR="0043287C" w:rsidRPr="004D3974" w:rsidRDefault="0043287C" w:rsidP="0043287C">
      <w:pPr>
        <w:pStyle w:val="Odsekzoznamu"/>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9"/>
        </w:numPr>
        <w:spacing w:after="0" w:line="240" w:lineRule="auto"/>
        <w:ind w:left="567" w:hanging="720"/>
        <w:jc w:val="both"/>
        <w:rPr>
          <w:rFonts w:asciiTheme="majorHAnsi" w:hAnsiTheme="majorHAnsi" w:cstheme="majorHAnsi"/>
        </w:rPr>
      </w:pPr>
      <w:r w:rsidRPr="004D3974">
        <w:rPr>
          <w:rFonts w:asciiTheme="majorHAnsi" w:hAnsiTheme="majorHAnsi" w:cstheme="majorHAnsi"/>
        </w:rPr>
        <w:t xml:space="preserve">Zmluvné strany sa dohodli, že musia </w:t>
      </w:r>
      <w:proofErr w:type="spellStart"/>
      <w:r w:rsidRPr="004D3974">
        <w:rPr>
          <w:rFonts w:asciiTheme="majorHAnsi" w:hAnsiTheme="majorHAnsi" w:cstheme="majorHAnsi"/>
        </w:rPr>
        <w:t>zabezpečit</w:t>
      </w:r>
      <w:proofErr w:type="spellEnd"/>
      <w:r w:rsidRPr="004D3974">
        <w:rPr>
          <w:rFonts w:asciiTheme="majorHAnsi" w:hAnsiTheme="majorHAnsi" w:cstheme="majorHAnsi"/>
        </w:rPr>
        <w:t xml:space="preserve">̌, aby sa </w:t>
      </w:r>
      <w:proofErr w:type="spellStart"/>
      <w:r w:rsidRPr="004D3974">
        <w:rPr>
          <w:rFonts w:asciiTheme="majorHAnsi" w:hAnsiTheme="majorHAnsi" w:cstheme="majorHAnsi"/>
        </w:rPr>
        <w:t>povinnost</w:t>
      </w:r>
      <w:proofErr w:type="spellEnd"/>
      <w:r w:rsidRPr="004D3974">
        <w:rPr>
          <w:rFonts w:asciiTheme="majorHAnsi" w:hAnsiTheme="majorHAnsi" w:cstheme="majorHAnsi"/>
        </w:rPr>
        <w:t xml:space="preserve">̌ </w:t>
      </w:r>
      <w:proofErr w:type="spellStart"/>
      <w:r w:rsidRPr="004D3974">
        <w:rPr>
          <w:rFonts w:asciiTheme="majorHAnsi" w:hAnsiTheme="majorHAnsi" w:cstheme="majorHAnsi"/>
        </w:rPr>
        <w:t>mlčanlivosti</w:t>
      </w:r>
      <w:proofErr w:type="spellEnd"/>
      <w:r w:rsidRPr="004D3974">
        <w:rPr>
          <w:rFonts w:asciiTheme="majorHAnsi" w:hAnsiTheme="majorHAnsi" w:cstheme="majorHAnsi"/>
        </w:rPr>
        <w:t xml:space="preserve"> vyplývajúca z tohto </w:t>
      </w:r>
      <w:proofErr w:type="spellStart"/>
      <w:r w:rsidRPr="004D3974">
        <w:rPr>
          <w:rFonts w:asciiTheme="majorHAnsi" w:hAnsiTheme="majorHAnsi" w:cstheme="majorHAnsi"/>
        </w:rPr>
        <w:t>článku</w:t>
      </w:r>
      <w:proofErr w:type="spellEnd"/>
      <w:r w:rsidRPr="004D3974">
        <w:rPr>
          <w:rFonts w:asciiTheme="majorHAnsi" w:hAnsiTheme="majorHAnsi" w:cstheme="majorHAnsi"/>
        </w:rPr>
        <w:t xml:space="preserve"> zmluvy </w:t>
      </w:r>
      <w:proofErr w:type="spellStart"/>
      <w:r w:rsidRPr="004D3974">
        <w:rPr>
          <w:rFonts w:asciiTheme="majorHAnsi" w:hAnsiTheme="majorHAnsi" w:cstheme="majorHAnsi"/>
        </w:rPr>
        <w:t>vzťahovala</w:t>
      </w:r>
      <w:proofErr w:type="spellEnd"/>
      <w:r w:rsidRPr="004D3974">
        <w:rPr>
          <w:rFonts w:asciiTheme="majorHAnsi" w:hAnsiTheme="majorHAnsi" w:cstheme="majorHAnsi"/>
        </w:rPr>
        <w:t xml:space="preserve"> aj na osoby, ktoré realizujú práva a povinnosti z tejto zmluvy vyplývajúce. </w:t>
      </w:r>
    </w:p>
    <w:p w:rsidR="00AA3024" w:rsidRPr="004D3974" w:rsidRDefault="00AA3024" w:rsidP="00AA3024">
      <w:pPr>
        <w:tabs>
          <w:tab w:val="left" w:pos="284"/>
        </w:tabs>
        <w:jc w:val="both"/>
        <w:rPr>
          <w:rFonts w:asciiTheme="majorHAnsi" w:hAnsiTheme="majorHAnsi" w:cstheme="majorHAnsi"/>
        </w:rPr>
      </w:pPr>
    </w:p>
    <w:p w:rsidR="00AA3024" w:rsidRPr="004D3974" w:rsidRDefault="00AA3024" w:rsidP="00AA3024">
      <w:pPr>
        <w:tabs>
          <w:tab w:val="left" w:pos="284"/>
        </w:tabs>
        <w:jc w:val="center"/>
        <w:rPr>
          <w:rFonts w:asciiTheme="majorHAnsi" w:hAnsiTheme="majorHAnsi" w:cstheme="majorHAnsi"/>
          <w:b/>
        </w:rPr>
      </w:pPr>
      <w:r w:rsidRPr="004D3974">
        <w:rPr>
          <w:rFonts w:asciiTheme="majorHAnsi" w:hAnsiTheme="majorHAnsi" w:cstheme="majorHAnsi"/>
          <w:b/>
        </w:rPr>
        <w:t>Čl. VI.</w:t>
      </w:r>
    </w:p>
    <w:p w:rsidR="00AA3024" w:rsidRPr="004D3974" w:rsidRDefault="00AA3024" w:rsidP="00AA3024">
      <w:pPr>
        <w:tabs>
          <w:tab w:val="left" w:pos="284"/>
        </w:tabs>
        <w:jc w:val="center"/>
        <w:rPr>
          <w:rFonts w:asciiTheme="majorHAnsi" w:hAnsiTheme="majorHAnsi" w:cstheme="majorHAnsi"/>
          <w:b/>
        </w:rPr>
      </w:pPr>
      <w:r w:rsidRPr="004D3974">
        <w:rPr>
          <w:rFonts w:asciiTheme="majorHAnsi" w:hAnsiTheme="majorHAnsi" w:cstheme="majorHAnsi"/>
          <w:b/>
        </w:rPr>
        <w:t>Trvanie zmluvy</w:t>
      </w:r>
    </w:p>
    <w:p w:rsidR="00AA3024" w:rsidRPr="004D3974" w:rsidRDefault="00AA3024" w:rsidP="00AA3024">
      <w:pPr>
        <w:pStyle w:val="Odsekzoznamu"/>
        <w:numPr>
          <w:ilvl w:val="0"/>
          <w:numId w:val="10"/>
        </w:numPr>
        <w:spacing w:after="0" w:line="240" w:lineRule="auto"/>
        <w:ind w:left="567" w:hanging="567"/>
        <w:jc w:val="both"/>
        <w:rPr>
          <w:rFonts w:asciiTheme="majorHAnsi" w:hAnsiTheme="majorHAnsi" w:cstheme="majorHAnsi"/>
        </w:rPr>
      </w:pPr>
      <w:r w:rsidRPr="004D3974">
        <w:rPr>
          <w:rFonts w:asciiTheme="majorHAnsi" w:hAnsiTheme="majorHAnsi" w:cstheme="majorHAnsi"/>
        </w:rPr>
        <w:t xml:space="preserve">Zmluva sa uzatvára na dobu určitú, t. j. </w:t>
      </w:r>
      <w:r w:rsidR="00130F28" w:rsidRPr="004D3974">
        <w:rPr>
          <w:rFonts w:asciiTheme="majorHAnsi" w:hAnsiTheme="majorHAnsi" w:cstheme="majorHAnsi"/>
        </w:rPr>
        <w:t>poskytovateľ</w:t>
      </w:r>
      <w:r w:rsidRPr="004D3974">
        <w:rPr>
          <w:rFonts w:asciiTheme="majorHAnsi" w:hAnsiTheme="majorHAnsi" w:cstheme="majorHAnsi"/>
        </w:rPr>
        <w:t xml:space="preserve"> sa zaväzuje služby podľa tejto zmluvy poskytovať objednávateľovi </w:t>
      </w:r>
      <w:r w:rsidR="00634C98" w:rsidRPr="004D3974">
        <w:rPr>
          <w:rFonts w:asciiTheme="majorHAnsi" w:hAnsiTheme="majorHAnsi" w:cstheme="majorHAnsi"/>
        </w:rPr>
        <w:t>v čase špecifikovanom v Č</w:t>
      </w:r>
      <w:r w:rsidR="00130F28" w:rsidRPr="004D3974">
        <w:rPr>
          <w:rFonts w:asciiTheme="majorHAnsi" w:hAnsiTheme="majorHAnsi" w:cstheme="majorHAnsi"/>
        </w:rPr>
        <w:t>l</w:t>
      </w:r>
      <w:r w:rsidR="00634C98" w:rsidRPr="004D3974">
        <w:rPr>
          <w:rFonts w:asciiTheme="majorHAnsi" w:hAnsiTheme="majorHAnsi" w:cstheme="majorHAnsi"/>
        </w:rPr>
        <w:t xml:space="preserve">. II </w:t>
      </w:r>
      <w:r w:rsidR="00130F28" w:rsidRPr="004D3974">
        <w:rPr>
          <w:rFonts w:asciiTheme="majorHAnsi" w:hAnsiTheme="majorHAnsi" w:cstheme="majorHAnsi"/>
        </w:rPr>
        <w:t>b</w:t>
      </w:r>
      <w:r w:rsidR="00634C98" w:rsidRPr="004D3974">
        <w:rPr>
          <w:rFonts w:asciiTheme="majorHAnsi" w:hAnsiTheme="majorHAnsi" w:cstheme="majorHAnsi"/>
        </w:rPr>
        <w:t>od 2 tejto zmluvy.</w:t>
      </w:r>
    </w:p>
    <w:p w:rsidR="00AA3024" w:rsidRPr="004D3974" w:rsidRDefault="00AA3024" w:rsidP="00AA3024">
      <w:pPr>
        <w:pStyle w:val="Odsekzoznamu"/>
        <w:numPr>
          <w:ilvl w:val="0"/>
          <w:numId w:val="10"/>
        </w:numPr>
        <w:spacing w:after="0" w:line="240" w:lineRule="auto"/>
        <w:ind w:left="567" w:hanging="567"/>
        <w:jc w:val="both"/>
        <w:rPr>
          <w:rFonts w:asciiTheme="majorHAnsi" w:hAnsiTheme="majorHAnsi" w:cstheme="majorHAnsi"/>
        </w:rPr>
      </w:pPr>
      <w:r w:rsidRPr="004D3974">
        <w:rPr>
          <w:rFonts w:asciiTheme="majorHAnsi" w:hAnsiTheme="majorHAnsi" w:cstheme="majorHAnsi"/>
        </w:rPr>
        <w:t>Zmluvný vzťah založený touto zmluvou možno skončiť dohodou zmluvných strán alebo odstúpením od tejto zmluvy.</w:t>
      </w:r>
    </w:p>
    <w:p w:rsidR="0043287C" w:rsidRPr="004D3974" w:rsidRDefault="0043287C" w:rsidP="0043287C">
      <w:pPr>
        <w:pStyle w:val="Odsekzoznamu"/>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10"/>
        </w:numPr>
        <w:spacing w:after="0" w:line="240" w:lineRule="auto"/>
        <w:ind w:left="567" w:hanging="567"/>
        <w:jc w:val="both"/>
        <w:rPr>
          <w:rFonts w:asciiTheme="majorHAnsi" w:hAnsiTheme="majorHAnsi" w:cstheme="majorHAnsi"/>
        </w:rPr>
      </w:pPr>
      <w:r w:rsidRPr="004D3974">
        <w:rPr>
          <w:rFonts w:asciiTheme="majorHAnsi" w:hAnsiTheme="majorHAnsi" w:cstheme="majorHAnsi"/>
        </w:rPr>
        <w:t xml:space="preserve">Zmluvu je možné ukončiť na základe vzájomnej dohody zmluvných strán ku dňu uvedenom v dohode. </w:t>
      </w:r>
    </w:p>
    <w:p w:rsidR="0043287C" w:rsidRPr="004D3974" w:rsidRDefault="0043287C" w:rsidP="0043287C">
      <w:pPr>
        <w:pStyle w:val="Odsekzoznamu"/>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10"/>
        </w:numPr>
        <w:spacing w:after="0" w:line="240" w:lineRule="auto"/>
        <w:ind w:left="567" w:hanging="567"/>
        <w:jc w:val="both"/>
        <w:rPr>
          <w:rFonts w:asciiTheme="majorHAnsi" w:hAnsiTheme="majorHAnsi" w:cstheme="majorHAnsi"/>
        </w:rPr>
      </w:pPr>
      <w:r w:rsidRPr="004D3974">
        <w:rPr>
          <w:rFonts w:asciiTheme="majorHAnsi" w:hAnsiTheme="majorHAnsi" w:cstheme="majorHAnsi"/>
        </w:rPr>
        <w:t>Ak poskytovateľ podstatne poruší niektorú zo svojich povinností podľa tejto zmluvy (v prípade, ak poruší svoje povinnosti stanovené v čl. 1 bod 2, v článku 2 tejto zmluvy) alebo ak sa akékoľvek vyhlásenia poskytovateľa v tejto zmluve ukážu byť nepravdivé, zavádzajúce alebo neúplné, je objednávateľ oprávnený od tejto zmluvy odstúpiť. Odstúpením od zmluvy nezanikajú odstupujúcej zmluvnej strane už vzniknuté nároky, ani nároky na náhradu vzniknutej škody, vrátane škody vzniknutej v dôsledku odstúpenia od zmluvy.</w:t>
      </w:r>
    </w:p>
    <w:p w:rsidR="0043287C" w:rsidRPr="004D3974" w:rsidRDefault="0043287C" w:rsidP="0043287C">
      <w:pPr>
        <w:pStyle w:val="Odsekzoznamu"/>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10"/>
        </w:numPr>
        <w:spacing w:after="0" w:line="240" w:lineRule="auto"/>
        <w:ind w:left="567" w:hanging="567"/>
        <w:jc w:val="both"/>
        <w:rPr>
          <w:rFonts w:asciiTheme="majorHAnsi" w:hAnsiTheme="majorHAnsi" w:cstheme="majorHAnsi"/>
        </w:rPr>
      </w:pPr>
      <w:r w:rsidRPr="004D3974">
        <w:rPr>
          <w:rFonts w:asciiTheme="majorHAnsi" w:hAnsiTheme="majorHAnsi" w:cstheme="majorHAnsi"/>
        </w:rPr>
        <w:t>Odstúpenie od zmluvy podľa bodu 4 tohto článku zmluvy musí mať písomnú formu, musí byť preukázateľne doručené druhej zmluvnej strane a musí v ňom byť uvedený konkrétny dôvod odstúpenia, inak je neplatné. Účinky odstúpenia od zmluvy nastávajú okamihom doručenia odstúpenia druhej zmluvnej strane.</w:t>
      </w:r>
    </w:p>
    <w:p w:rsidR="0043287C" w:rsidRPr="004D3974" w:rsidRDefault="0043287C" w:rsidP="0043287C">
      <w:pPr>
        <w:pStyle w:val="Odsekzoznamu"/>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10"/>
        </w:numPr>
        <w:spacing w:after="0" w:line="240" w:lineRule="auto"/>
        <w:ind w:left="567" w:hanging="567"/>
        <w:jc w:val="both"/>
        <w:rPr>
          <w:rFonts w:asciiTheme="majorHAnsi" w:hAnsiTheme="majorHAnsi" w:cstheme="majorHAnsi"/>
        </w:rPr>
      </w:pPr>
      <w:r w:rsidRPr="004D3974">
        <w:rPr>
          <w:rFonts w:asciiTheme="majorHAnsi" w:hAnsiTheme="majorHAnsi" w:cstheme="majorHAnsi"/>
        </w:rPr>
        <w:t>Poskytovateľ sa zaväzuje, že pred ukončením tejto zmluvy upozorní objednávateľa na všetky opatrenia potrebné na to, aby sa zabránilo vzniku škody bezprostredne hroziacej objednávateľovi nedokončením niektorej z činností podľa tejto zmluvy.</w:t>
      </w:r>
    </w:p>
    <w:p w:rsidR="0043287C" w:rsidRPr="004D3974" w:rsidRDefault="0043287C" w:rsidP="0043287C">
      <w:pPr>
        <w:pStyle w:val="Odsekzoznamu"/>
        <w:spacing w:after="0" w:line="240" w:lineRule="auto"/>
        <w:ind w:left="567"/>
        <w:jc w:val="both"/>
        <w:rPr>
          <w:rFonts w:asciiTheme="majorHAnsi" w:hAnsiTheme="majorHAnsi" w:cstheme="majorHAnsi"/>
        </w:rPr>
      </w:pPr>
    </w:p>
    <w:p w:rsidR="00AA3024" w:rsidRPr="004D3974" w:rsidRDefault="00AA3024" w:rsidP="00AA3024">
      <w:pPr>
        <w:pStyle w:val="Odsekzoznamu"/>
        <w:numPr>
          <w:ilvl w:val="0"/>
          <w:numId w:val="10"/>
        </w:numPr>
        <w:spacing w:after="0" w:line="240" w:lineRule="auto"/>
        <w:ind w:left="567" w:hanging="567"/>
        <w:jc w:val="both"/>
        <w:rPr>
          <w:rFonts w:asciiTheme="majorHAnsi" w:hAnsiTheme="majorHAnsi" w:cstheme="majorHAnsi"/>
        </w:rPr>
      </w:pPr>
      <w:r w:rsidRPr="004D3974">
        <w:rPr>
          <w:rFonts w:asciiTheme="majorHAnsi" w:hAnsiTheme="majorHAnsi" w:cstheme="majorHAnsi"/>
        </w:rPr>
        <w:t>Ak zmluvný vzťah medzi zmluvnými stranami zanikne odstúpením od tejto zmluvy alebo iným spôsobom, ktorý pripúšťajú ustanovenia tejto zmluvy alebo príslušné ustanovenia Obchodného zákonníka, nepoužité diagnostické sety je poskytovateľ povinný odovzdať objednávateľovi do 5 dní odo dňa zániku zmluvného vzťahu.</w:t>
      </w:r>
    </w:p>
    <w:p w:rsidR="00AA3024" w:rsidRPr="004D3974" w:rsidRDefault="00AA3024" w:rsidP="00AA3024">
      <w:pPr>
        <w:pStyle w:val="Bezriadkovania"/>
        <w:jc w:val="both"/>
        <w:rPr>
          <w:rFonts w:asciiTheme="majorHAnsi" w:hAnsiTheme="majorHAnsi" w:cstheme="majorHAnsi"/>
        </w:rPr>
      </w:pPr>
    </w:p>
    <w:p w:rsidR="00AA3024" w:rsidRPr="004D3974" w:rsidRDefault="00AA3024" w:rsidP="00AA3024">
      <w:pPr>
        <w:rPr>
          <w:rFonts w:asciiTheme="majorHAnsi" w:hAnsiTheme="majorHAnsi" w:cstheme="majorHAnsi"/>
          <w:b/>
        </w:rPr>
      </w:pPr>
    </w:p>
    <w:p w:rsidR="00AA3024" w:rsidRPr="004D3974" w:rsidRDefault="00130F28" w:rsidP="00AA3024">
      <w:pPr>
        <w:jc w:val="center"/>
        <w:rPr>
          <w:rFonts w:asciiTheme="majorHAnsi" w:hAnsiTheme="majorHAnsi" w:cstheme="majorHAnsi"/>
          <w:b/>
        </w:rPr>
      </w:pPr>
      <w:r w:rsidRPr="004D3974">
        <w:rPr>
          <w:rFonts w:asciiTheme="majorHAnsi" w:hAnsiTheme="majorHAnsi" w:cstheme="majorHAnsi"/>
          <w:b/>
        </w:rPr>
        <w:t>VII</w:t>
      </w:r>
      <w:r w:rsidR="00AA3024" w:rsidRPr="004D3974">
        <w:rPr>
          <w:rFonts w:asciiTheme="majorHAnsi" w:hAnsiTheme="majorHAnsi" w:cstheme="majorHAnsi"/>
          <w:b/>
        </w:rPr>
        <w:t>.</w:t>
      </w:r>
    </w:p>
    <w:p w:rsidR="00AA3024" w:rsidRPr="004D3974" w:rsidRDefault="00AA3024" w:rsidP="00AA3024">
      <w:pPr>
        <w:jc w:val="center"/>
        <w:rPr>
          <w:rFonts w:asciiTheme="majorHAnsi" w:hAnsiTheme="majorHAnsi" w:cstheme="majorHAnsi"/>
          <w:b/>
        </w:rPr>
      </w:pPr>
      <w:r w:rsidRPr="004D3974">
        <w:rPr>
          <w:rFonts w:asciiTheme="majorHAnsi" w:hAnsiTheme="majorHAnsi" w:cstheme="majorHAnsi"/>
          <w:b/>
        </w:rPr>
        <w:t>Záverečné ustanovenia</w:t>
      </w:r>
    </w:p>
    <w:p w:rsidR="00AA3024" w:rsidRPr="004D3974" w:rsidRDefault="00AA3024" w:rsidP="006C0829">
      <w:pPr>
        <w:spacing w:line="240" w:lineRule="auto"/>
        <w:ind w:left="705" w:hanging="705"/>
        <w:jc w:val="both"/>
        <w:rPr>
          <w:rFonts w:asciiTheme="majorHAnsi" w:hAnsiTheme="majorHAnsi" w:cstheme="majorHAnsi"/>
        </w:rPr>
      </w:pPr>
      <w:r w:rsidRPr="004D3974">
        <w:rPr>
          <w:rFonts w:asciiTheme="majorHAnsi" w:hAnsiTheme="majorHAnsi" w:cstheme="majorHAnsi"/>
        </w:rPr>
        <w:t xml:space="preserve">1.   </w:t>
      </w:r>
      <w:r w:rsidRPr="004D3974">
        <w:rPr>
          <w:rFonts w:asciiTheme="majorHAnsi" w:hAnsiTheme="majorHAnsi" w:cstheme="majorHAnsi"/>
        </w:rPr>
        <w:tab/>
      </w:r>
      <w:r w:rsidRPr="004D3974">
        <w:rPr>
          <w:rFonts w:asciiTheme="majorHAnsi" w:hAnsiTheme="majorHAnsi" w:cstheme="majorHAnsi"/>
        </w:rPr>
        <w:tab/>
        <w:t>Práva a povinnosti zmluvných strán vyplývajúce z tejto zmluvy a v tejto zmluve bližšie neupravené, sa riadia príslušnými ustanoveniami  zákona č. 513/1991 Zb. Obchodného zákonníka.</w:t>
      </w:r>
    </w:p>
    <w:p w:rsidR="00AA3024" w:rsidRPr="004D3974" w:rsidRDefault="00AA3024" w:rsidP="006C0829">
      <w:pPr>
        <w:spacing w:line="240" w:lineRule="auto"/>
        <w:ind w:left="705" w:hanging="705"/>
        <w:jc w:val="both"/>
        <w:rPr>
          <w:rFonts w:asciiTheme="majorHAnsi" w:hAnsiTheme="majorHAnsi" w:cstheme="majorHAnsi"/>
        </w:rPr>
      </w:pPr>
      <w:r w:rsidRPr="004D3974">
        <w:rPr>
          <w:rFonts w:asciiTheme="majorHAnsi" w:hAnsiTheme="majorHAnsi" w:cstheme="majorHAnsi"/>
        </w:rPr>
        <w:t xml:space="preserve">2. </w:t>
      </w:r>
      <w:r w:rsidRPr="004D3974">
        <w:rPr>
          <w:rFonts w:asciiTheme="majorHAnsi" w:hAnsiTheme="majorHAnsi" w:cstheme="majorHAnsi"/>
        </w:rPr>
        <w:tab/>
        <w:t>Akékoľvek zmeny a doplnky k tejto zmluve môžu byť vyhotovené iba písomne, vo forme dodatkov a musia byť odsúhlasené obidvomi zmluvnými stranami.</w:t>
      </w:r>
    </w:p>
    <w:p w:rsidR="00AA3024" w:rsidRPr="004D3974" w:rsidRDefault="00AA3024" w:rsidP="006C0829">
      <w:pPr>
        <w:spacing w:line="240" w:lineRule="auto"/>
        <w:ind w:left="705" w:hanging="705"/>
        <w:jc w:val="both"/>
        <w:rPr>
          <w:rFonts w:asciiTheme="majorHAnsi" w:hAnsiTheme="majorHAnsi" w:cstheme="majorHAnsi"/>
        </w:rPr>
      </w:pPr>
    </w:p>
    <w:p w:rsidR="00AA3024" w:rsidRPr="004D3974" w:rsidRDefault="00AA3024" w:rsidP="006C0829">
      <w:pPr>
        <w:spacing w:line="240" w:lineRule="auto"/>
        <w:ind w:left="705" w:hanging="705"/>
        <w:jc w:val="both"/>
        <w:rPr>
          <w:rFonts w:asciiTheme="majorHAnsi" w:hAnsiTheme="majorHAnsi" w:cstheme="majorHAnsi"/>
        </w:rPr>
      </w:pPr>
      <w:r w:rsidRPr="004D3974">
        <w:rPr>
          <w:rFonts w:asciiTheme="majorHAnsi" w:hAnsiTheme="majorHAnsi" w:cstheme="majorHAnsi"/>
        </w:rPr>
        <w:t xml:space="preserve">3. </w:t>
      </w:r>
      <w:r w:rsidRPr="004D3974">
        <w:rPr>
          <w:rFonts w:asciiTheme="majorHAnsi" w:hAnsiTheme="majorHAnsi" w:cstheme="majorHAnsi"/>
        </w:rPr>
        <w:tab/>
        <w:t>Zmluvné strany zmluvu prečítali a jej obsahu porozumeli. Vyhlasujú, že zmluva je prejavom ich slobodnej vôle, nie je uzatvorená v tiesni a ani za nápadne nevýhodných podmienok. Na znak súhlasu s jej obsahom zmluvu vlastnoručne podpisujú.</w:t>
      </w:r>
    </w:p>
    <w:p w:rsidR="00AA3024" w:rsidRPr="004D3974" w:rsidRDefault="000A55C7" w:rsidP="000A55C7">
      <w:pPr>
        <w:tabs>
          <w:tab w:val="left" w:pos="426"/>
          <w:tab w:val="left" w:pos="567"/>
          <w:tab w:val="num" w:pos="851"/>
        </w:tabs>
        <w:spacing w:after="0" w:line="240" w:lineRule="auto"/>
        <w:ind w:left="709" w:hanging="709"/>
        <w:jc w:val="both"/>
        <w:rPr>
          <w:rFonts w:asciiTheme="majorHAnsi" w:hAnsiTheme="majorHAnsi" w:cstheme="majorHAnsi"/>
        </w:rPr>
      </w:pPr>
      <w:r w:rsidRPr="004D3974">
        <w:rPr>
          <w:rFonts w:asciiTheme="majorHAnsi" w:hAnsiTheme="majorHAnsi" w:cstheme="majorHAnsi"/>
        </w:rPr>
        <w:t xml:space="preserve">4.      </w:t>
      </w:r>
      <w:r w:rsidR="00AA3024" w:rsidRPr="004D3974">
        <w:rPr>
          <w:rFonts w:asciiTheme="majorHAnsi" w:hAnsiTheme="majorHAnsi" w:cstheme="majorHAnsi"/>
        </w:rPr>
        <w:t>Zmluva nadobúda platnosť dňom jej podpisu oboma zmluvnými stranami a účinnosť dňom nasledujúcim po dni jej zverejnenia v súlade so znením § 47a ods. 1 zákona č. 40/1964 Zb. Občiansky zákonník v znení neskorších predpisov.</w:t>
      </w:r>
    </w:p>
    <w:p w:rsidR="000A55C7" w:rsidRPr="004D3974" w:rsidRDefault="000A55C7" w:rsidP="000A55C7">
      <w:pPr>
        <w:tabs>
          <w:tab w:val="left" w:pos="426"/>
          <w:tab w:val="left" w:pos="567"/>
          <w:tab w:val="num" w:pos="851"/>
        </w:tabs>
        <w:spacing w:after="0" w:line="240" w:lineRule="auto"/>
        <w:ind w:left="709" w:hanging="709"/>
        <w:jc w:val="both"/>
        <w:rPr>
          <w:rFonts w:asciiTheme="majorHAnsi" w:hAnsiTheme="majorHAnsi" w:cstheme="majorHAnsi"/>
        </w:rPr>
      </w:pPr>
    </w:p>
    <w:p w:rsidR="000A55C7" w:rsidRPr="004D3974" w:rsidRDefault="000A55C7" w:rsidP="000A55C7">
      <w:pPr>
        <w:tabs>
          <w:tab w:val="num" w:pos="851"/>
        </w:tabs>
        <w:spacing w:after="0" w:line="240" w:lineRule="auto"/>
        <w:ind w:left="709" w:hanging="709"/>
        <w:jc w:val="both"/>
        <w:rPr>
          <w:rFonts w:asciiTheme="majorHAnsi" w:hAnsiTheme="majorHAnsi" w:cstheme="majorHAnsi"/>
        </w:rPr>
      </w:pPr>
      <w:r w:rsidRPr="004D3974">
        <w:rPr>
          <w:rFonts w:asciiTheme="majorHAnsi" w:hAnsiTheme="majorHAnsi" w:cstheme="majorHAnsi"/>
        </w:rPr>
        <w:t xml:space="preserve">5.           </w:t>
      </w:r>
      <w:r w:rsidR="00AA3024" w:rsidRPr="004D3974">
        <w:rPr>
          <w:rFonts w:asciiTheme="majorHAnsi" w:hAnsiTheme="majorHAnsi" w:cstheme="majorHAnsi"/>
        </w:rPr>
        <w:t xml:space="preserve">Ak sa preukáže, že niektoré z ustanovení zmluvy (alebo jeho časť) je neplatné a/alebo neúčinné, a dôvod tejto neplatnosti sa nevzťahuje na celú zmluvu, nemá takáto neplatnosť a/alebo neúčinnosť za následok neplatnosť a/alebo neúčinnosť ďalších ustanovení zmluvy, alebo samotnej zmluvy. V takomto prípade sa obe zmluvné strany zaväzujú bez zbytočného odkladu nahradiť takéto ustanovenie (jeho časť) novým tak, aby bol zachovaný účel, sledovaný uzavretím zmluvy a dotknutým ustanovením. </w:t>
      </w:r>
    </w:p>
    <w:p w:rsidR="00AA3024" w:rsidRPr="004D3974" w:rsidRDefault="000A55C7" w:rsidP="000A55C7">
      <w:pPr>
        <w:tabs>
          <w:tab w:val="num" w:pos="851"/>
        </w:tabs>
        <w:spacing w:after="0" w:line="240" w:lineRule="auto"/>
        <w:ind w:left="709" w:hanging="709"/>
        <w:jc w:val="both"/>
        <w:rPr>
          <w:rFonts w:asciiTheme="majorHAnsi" w:hAnsiTheme="majorHAnsi" w:cstheme="majorHAnsi"/>
        </w:rPr>
      </w:pPr>
      <w:r w:rsidRPr="004D3974">
        <w:rPr>
          <w:rFonts w:asciiTheme="majorHAnsi" w:hAnsiTheme="majorHAnsi" w:cstheme="majorHAnsi"/>
        </w:rPr>
        <w:t xml:space="preserve">6.      </w:t>
      </w:r>
      <w:r w:rsidR="00AA3024" w:rsidRPr="004D3974">
        <w:rPr>
          <w:rFonts w:asciiTheme="majorHAnsi" w:hAnsiTheme="majorHAnsi" w:cstheme="majorHAnsi"/>
        </w:rPr>
        <w:t>Táto zmluva je vyhotovená v</w:t>
      </w:r>
      <w:r w:rsidR="00130F28" w:rsidRPr="004D3974">
        <w:rPr>
          <w:rFonts w:asciiTheme="majorHAnsi" w:hAnsiTheme="majorHAnsi" w:cstheme="majorHAnsi"/>
        </w:rPr>
        <w:t xml:space="preserve"> dvoch </w:t>
      </w:r>
      <w:r w:rsidR="00AA3024" w:rsidRPr="004D3974">
        <w:rPr>
          <w:rFonts w:asciiTheme="majorHAnsi" w:hAnsiTheme="majorHAnsi" w:cstheme="majorHAnsi"/>
        </w:rPr>
        <w:t xml:space="preserve">vyhotoveniach, každé s platnosťou originálu, pričom </w:t>
      </w:r>
      <w:r w:rsidR="00634C98" w:rsidRPr="004D3974">
        <w:rPr>
          <w:rFonts w:asciiTheme="majorHAnsi" w:hAnsiTheme="majorHAnsi" w:cstheme="majorHAnsi"/>
        </w:rPr>
        <w:t xml:space="preserve">jedno </w:t>
      </w:r>
      <w:r w:rsidR="00AA3024" w:rsidRPr="004D3974">
        <w:rPr>
          <w:rFonts w:asciiTheme="majorHAnsi" w:hAnsiTheme="majorHAnsi" w:cstheme="majorHAnsi"/>
        </w:rPr>
        <w:t xml:space="preserve">vyhotovenia </w:t>
      </w:r>
      <w:r w:rsidRPr="004D3974">
        <w:rPr>
          <w:rFonts w:asciiTheme="majorHAnsi" w:hAnsiTheme="majorHAnsi" w:cstheme="majorHAnsi"/>
        </w:rPr>
        <w:t>dostane</w:t>
      </w:r>
      <w:r w:rsidR="00AA3024" w:rsidRPr="004D3974">
        <w:rPr>
          <w:rFonts w:asciiTheme="majorHAnsi" w:hAnsiTheme="majorHAnsi" w:cstheme="majorHAnsi"/>
        </w:rPr>
        <w:t xml:space="preserve"> objednávateľ a</w:t>
      </w:r>
      <w:r w:rsidR="00634C98" w:rsidRPr="004D3974">
        <w:rPr>
          <w:rFonts w:asciiTheme="majorHAnsi" w:hAnsiTheme="majorHAnsi" w:cstheme="majorHAnsi"/>
        </w:rPr>
        <w:t xml:space="preserve"> jedno </w:t>
      </w:r>
      <w:r w:rsidR="00AA3024" w:rsidRPr="004D3974">
        <w:rPr>
          <w:rFonts w:asciiTheme="majorHAnsi" w:hAnsiTheme="majorHAnsi" w:cstheme="majorHAnsi"/>
        </w:rPr>
        <w:t xml:space="preserve">vyhotovenia </w:t>
      </w:r>
      <w:r w:rsidR="006C0829" w:rsidRPr="004D3974">
        <w:rPr>
          <w:rFonts w:asciiTheme="majorHAnsi" w:hAnsiTheme="majorHAnsi" w:cstheme="majorHAnsi"/>
        </w:rPr>
        <w:t>poskytovateľ</w:t>
      </w:r>
      <w:r w:rsidR="00AA3024" w:rsidRPr="004D3974">
        <w:rPr>
          <w:rFonts w:asciiTheme="majorHAnsi" w:hAnsiTheme="majorHAnsi" w:cstheme="majorHAnsi"/>
        </w:rPr>
        <w:t xml:space="preserve">. </w:t>
      </w:r>
    </w:p>
    <w:p w:rsidR="00AA3024" w:rsidRPr="004D3974" w:rsidRDefault="00AA3024" w:rsidP="00AA3024">
      <w:pPr>
        <w:rPr>
          <w:rFonts w:asciiTheme="majorHAnsi" w:hAnsiTheme="majorHAnsi" w:cstheme="majorHAnsi"/>
        </w:rPr>
      </w:pPr>
    </w:p>
    <w:p w:rsidR="00AA3024" w:rsidRPr="004D3974" w:rsidRDefault="00AA3024" w:rsidP="007F3146">
      <w:pPr>
        <w:ind w:firstLine="705"/>
        <w:jc w:val="both"/>
        <w:rPr>
          <w:rFonts w:asciiTheme="majorHAnsi" w:hAnsiTheme="majorHAnsi" w:cstheme="majorHAnsi"/>
        </w:rPr>
      </w:pPr>
      <w:r w:rsidRPr="004D3974">
        <w:rPr>
          <w:rFonts w:asciiTheme="majorHAnsi" w:hAnsiTheme="majorHAnsi" w:cstheme="majorHAnsi"/>
        </w:rPr>
        <w:t>Za objednávateľa:</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t>Za poskytovateľa:</w:t>
      </w:r>
    </w:p>
    <w:p w:rsidR="00AA3024" w:rsidRDefault="00AA3024" w:rsidP="004D3974">
      <w:pPr>
        <w:ind w:firstLine="705"/>
        <w:rPr>
          <w:rFonts w:asciiTheme="majorHAnsi" w:hAnsiTheme="majorHAnsi" w:cstheme="majorHAnsi"/>
        </w:rPr>
      </w:pPr>
      <w:r w:rsidRPr="004D3974">
        <w:rPr>
          <w:rFonts w:asciiTheme="majorHAnsi" w:hAnsiTheme="majorHAnsi" w:cstheme="majorHAnsi"/>
        </w:rPr>
        <w:t>V</w:t>
      </w:r>
      <w:r w:rsidR="00AD50F1">
        <w:rPr>
          <w:rFonts w:asciiTheme="majorHAnsi" w:hAnsiTheme="majorHAnsi" w:cstheme="majorHAnsi"/>
        </w:rPr>
        <w:t xml:space="preserve"> Bohdanovciach </w:t>
      </w:r>
      <w:r w:rsidRPr="004D3974">
        <w:rPr>
          <w:rFonts w:asciiTheme="majorHAnsi" w:hAnsiTheme="majorHAnsi" w:cstheme="majorHAnsi"/>
        </w:rPr>
        <w:t>dňa</w:t>
      </w:r>
      <w:r w:rsidR="00AB19A0">
        <w:rPr>
          <w:rFonts w:asciiTheme="majorHAnsi" w:hAnsiTheme="majorHAnsi" w:cstheme="majorHAnsi"/>
        </w:rPr>
        <w:t xml:space="preserve"> 05.02.2021</w:t>
      </w:r>
      <w:r w:rsidR="004D3974">
        <w:rPr>
          <w:rFonts w:asciiTheme="majorHAnsi" w:hAnsiTheme="majorHAnsi" w:cstheme="majorHAnsi"/>
        </w:rPr>
        <w:tab/>
      </w:r>
      <w:r w:rsidR="004D3974">
        <w:rPr>
          <w:rFonts w:asciiTheme="majorHAnsi" w:hAnsiTheme="majorHAnsi" w:cstheme="majorHAnsi"/>
        </w:rPr>
        <w:tab/>
      </w:r>
      <w:r w:rsidRPr="004D3974">
        <w:rPr>
          <w:rFonts w:asciiTheme="majorHAnsi" w:hAnsiTheme="majorHAnsi" w:cstheme="majorHAnsi"/>
        </w:rPr>
        <w:t>V</w:t>
      </w:r>
      <w:r w:rsidR="00AD50F1">
        <w:rPr>
          <w:rFonts w:asciiTheme="majorHAnsi" w:hAnsiTheme="majorHAnsi" w:cstheme="majorHAnsi"/>
        </w:rPr>
        <w:t xml:space="preserve"> Slanci  </w:t>
      </w:r>
      <w:r w:rsidRPr="004D3974">
        <w:rPr>
          <w:rFonts w:asciiTheme="majorHAnsi" w:hAnsiTheme="majorHAnsi" w:cstheme="majorHAnsi"/>
        </w:rPr>
        <w:t xml:space="preserve">dňa </w:t>
      </w:r>
      <w:r w:rsidR="00AB19A0">
        <w:rPr>
          <w:rFonts w:asciiTheme="majorHAnsi" w:hAnsiTheme="majorHAnsi" w:cstheme="majorHAnsi"/>
        </w:rPr>
        <w:t>05.02.2021</w:t>
      </w:r>
    </w:p>
    <w:p w:rsidR="007F3146" w:rsidRPr="004D3974" w:rsidRDefault="007F3146" w:rsidP="004D3974">
      <w:pPr>
        <w:ind w:firstLine="705"/>
        <w:rPr>
          <w:rFonts w:asciiTheme="majorHAnsi" w:hAnsiTheme="majorHAnsi" w:cstheme="majorHAnsi"/>
        </w:rPr>
      </w:pPr>
    </w:p>
    <w:p w:rsidR="00AA3024" w:rsidRPr="004D3974" w:rsidRDefault="00AA3024" w:rsidP="00AA3024">
      <w:pPr>
        <w:rPr>
          <w:rFonts w:asciiTheme="majorHAnsi" w:hAnsiTheme="majorHAnsi" w:cstheme="majorHAnsi"/>
        </w:rPr>
      </w:pPr>
      <w:r w:rsidRPr="004D3974">
        <w:rPr>
          <w:rFonts w:asciiTheme="majorHAnsi" w:hAnsiTheme="majorHAnsi" w:cstheme="majorHAnsi"/>
          <w:noProof/>
          <w:lang w:eastAsia="sk-SK"/>
        </w:rPr>
        <mc:AlternateContent>
          <mc:Choice Requires="wps">
            <w:drawing>
              <wp:anchor distT="0" distB="0" distL="114300" distR="114300" simplePos="0" relativeHeight="251659264" behindDoc="0" locked="0" layoutInCell="1" allowOverlap="1" wp14:anchorId="5E0960C2" wp14:editId="28D1D070">
                <wp:simplePos x="0" y="0"/>
                <wp:positionH relativeFrom="column">
                  <wp:posOffset>3271520</wp:posOffset>
                </wp:positionH>
                <wp:positionV relativeFrom="paragraph">
                  <wp:posOffset>78740</wp:posOffset>
                </wp:positionV>
                <wp:extent cx="2183765" cy="0"/>
                <wp:effectExtent l="13970" t="12065" r="12065" b="6985"/>
                <wp:wrapNone/>
                <wp:docPr id="3" name="Rovná spojovacia šípka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37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90859EE" id="_x0000_t32" coordsize="21600,21600" o:spt="32" o:oned="t" path="m,l21600,21600e" filled="f">
                <v:path arrowok="t" fillok="f" o:connecttype="none"/>
                <o:lock v:ext="edit" shapetype="t"/>
              </v:shapetype>
              <v:shape id="Rovná spojovacia šípka 3" o:spid="_x0000_s1026" type="#_x0000_t32" style="position:absolute;margin-left:257.6pt;margin-top:6.2pt;width:171.9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"/>
            </w:pict>
          </mc:Fallback>
        </mc:AlternateContent>
      </w:r>
      <w:r w:rsidRPr="004D3974">
        <w:rPr>
          <w:rFonts w:asciiTheme="majorHAnsi" w:hAnsiTheme="majorHAnsi" w:cstheme="majorHAnsi"/>
          <w:noProof/>
          <w:lang w:eastAsia="sk-SK"/>
        </w:rPr>
        <mc:AlternateContent>
          <mc:Choice Requires="wps">
            <w:drawing>
              <wp:anchor distT="0" distB="0" distL="114300" distR="114300" simplePos="0" relativeHeight="251660288" behindDoc="0" locked="0" layoutInCell="1" allowOverlap="1" wp14:anchorId="143629FD" wp14:editId="7CF58574">
                <wp:simplePos x="0" y="0"/>
                <wp:positionH relativeFrom="column">
                  <wp:posOffset>21590</wp:posOffset>
                </wp:positionH>
                <wp:positionV relativeFrom="paragraph">
                  <wp:posOffset>78740</wp:posOffset>
                </wp:positionV>
                <wp:extent cx="2183765" cy="0"/>
                <wp:effectExtent l="12065" t="12065" r="13970" b="6985"/>
                <wp:wrapNone/>
                <wp:docPr id="4" name="Rovná spojovacia šípka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37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A4BB9B" id="Rovná spojovacia šípka 4" o:spid="_x0000_s1026" type="#_x0000_t32" style="position:absolute;margin-left:1.7pt;margin-top:6.2pt;width:171.9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"/>
            </w:pict>
          </mc:Fallback>
        </mc:AlternateContent>
      </w:r>
      <w:r w:rsidRPr="004D3974">
        <w:rPr>
          <w:rFonts w:asciiTheme="majorHAnsi" w:hAnsiTheme="majorHAnsi" w:cstheme="majorHAnsi"/>
        </w:rPr>
        <w:tab/>
      </w:r>
    </w:p>
    <w:p w:rsidR="00AA3024" w:rsidRPr="004D3974" w:rsidRDefault="00AD50F1" w:rsidP="00AA3024">
      <w:pPr>
        <w:ind w:firstLine="708"/>
        <w:rPr>
          <w:rFonts w:asciiTheme="majorHAnsi" w:hAnsiTheme="majorHAnsi" w:cstheme="majorHAnsi"/>
          <w:b/>
        </w:rPr>
      </w:pPr>
      <w:r>
        <w:rPr>
          <w:rFonts w:asciiTheme="majorHAnsi" w:hAnsiTheme="majorHAnsi" w:cstheme="majorHAnsi"/>
          <w:b/>
        </w:rPr>
        <w:t xml:space="preserve">Marta </w:t>
      </w:r>
      <w:proofErr w:type="spellStart"/>
      <w:r>
        <w:rPr>
          <w:rFonts w:asciiTheme="majorHAnsi" w:hAnsiTheme="majorHAnsi" w:cstheme="majorHAnsi"/>
          <w:b/>
        </w:rPr>
        <w:t>Gamrátová</w:t>
      </w:r>
      <w:proofErr w:type="spellEnd"/>
      <w:r w:rsidR="00AB19A0">
        <w:rPr>
          <w:rFonts w:asciiTheme="majorHAnsi" w:hAnsiTheme="majorHAnsi" w:cstheme="majorHAnsi"/>
          <w:b/>
        </w:rPr>
        <w:t xml:space="preserve">, </w:t>
      </w:r>
      <w:proofErr w:type="spellStart"/>
      <w:r w:rsidR="00AB19A0">
        <w:rPr>
          <w:rFonts w:asciiTheme="majorHAnsi" w:hAnsiTheme="majorHAnsi" w:cstheme="majorHAnsi"/>
          <w:b/>
        </w:rPr>
        <w:t>v.r</w:t>
      </w:r>
      <w:proofErr w:type="spellEnd"/>
      <w:r w:rsidR="00AB19A0">
        <w:rPr>
          <w:rFonts w:asciiTheme="majorHAnsi" w:hAnsiTheme="majorHAnsi" w:cstheme="majorHAnsi"/>
          <w:b/>
        </w:rPr>
        <w:t>.</w:t>
      </w:r>
      <w:r w:rsidR="00AA3024" w:rsidRPr="004D3974">
        <w:rPr>
          <w:rFonts w:asciiTheme="majorHAnsi" w:hAnsiTheme="majorHAnsi" w:cstheme="majorHAnsi"/>
          <w:b/>
        </w:rPr>
        <w:tab/>
      </w:r>
      <w:r w:rsidR="00AA3024" w:rsidRPr="004D3974">
        <w:rPr>
          <w:rFonts w:asciiTheme="majorHAnsi" w:hAnsiTheme="majorHAnsi" w:cstheme="majorHAnsi"/>
          <w:b/>
        </w:rPr>
        <w:tab/>
        <w:t xml:space="preserve">           </w:t>
      </w:r>
      <w:r>
        <w:rPr>
          <w:rFonts w:asciiTheme="majorHAnsi" w:hAnsiTheme="majorHAnsi" w:cstheme="majorHAnsi"/>
          <w:b/>
        </w:rPr>
        <w:tab/>
      </w:r>
      <w:r>
        <w:rPr>
          <w:rFonts w:asciiTheme="majorHAnsi" w:hAnsiTheme="majorHAnsi" w:cstheme="majorHAnsi"/>
          <w:b/>
        </w:rPr>
        <w:tab/>
      </w:r>
      <w:r>
        <w:rPr>
          <w:rFonts w:asciiTheme="majorHAnsi" w:hAnsiTheme="majorHAnsi" w:cstheme="majorHAnsi"/>
          <w:b/>
        </w:rPr>
        <w:tab/>
      </w:r>
      <w:r w:rsidR="00AA3024" w:rsidRPr="004D3974">
        <w:rPr>
          <w:rFonts w:asciiTheme="majorHAnsi" w:hAnsiTheme="majorHAnsi" w:cstheme="majorHAnsi"/>
          <w:b/>
        </w:rPr>
        <w:t xml:space="preserve">   </w:t>
      </w:r>
      <w:r w:rsidR="006C0829" w:rsidRPr="004D3974">
        <w:rPr>
          <w:rFonts w:asciiTheme="majorHAnsi" w:hAnsiTheme="majorHAnsi" w:cstheme="majorHAnsi"/>
          <w:b/>
        </w:rPr>
        <w:t>Ing. Jozef Bela</w:t>
      </w:r>
      <w:r w:rsidR="00AB19A0">
        <w:rPr>
          <w:rFonts w:asciiTheme="majorHAnsi" w:hAnsiTheme="majorHAnsi" w:cstheme="majorHAnsi"/>
          <w:b/>
        </w:rPr>
        <w:t xml:space="preserve">, </w:t>
      </w:r>
      <w:proofErr w:type="spellStart"/>
      <w:r w:rsidR="00AB19A0">
        <w:rPr>
          <w:rFonts w:asciiTheme="majorHAnsi" w:hAnsiTheme="majorHAnsi" w:cstheme="majorHAnsi"/>
          <w:b/>
        </w:rPr>
        <w:t>v.r</w:t>
      </w:r>
      <w:proofErr w:type="spellEnd"/>
      <w:r w:rsidR="00AB19A0">
        <w:rPr>
          <w:rFonts w:asciiTheme="majorHAnsi" w:hAnsiTheme="majorHAnsi" w:cstheme="majorHAnsi"/>
          <w:b/>
        </w:rPr>
        <w:t>.</w:t>
      </w:r>
    </w:p>
    <w:p w:rsidR="00AA3024" w:rsidRPr="004D3974" w:rsidRDefault="00AA3024" w:rsidP="00AA3024">
      <w:pPr>
        <w:ind w:firstLine="708"/>
        <w:rPr>
          <w:rFonts w:asciiTheme="majorHAnsi" w:hAnsiTheme="majorHAnsi" w:cstheme="majorHAnsi"/>
        </w:rPr>
      </w:pPr>
      <w:r w:rsidRPr="004D3974">
        <w:rPr>
          <w:rFonts w:asciiTheme="majorHAnsi" w:hAnsiTheme="majorHAnsi" w:cstheme="majorHAnsi"/>
        </w:rPr>
        <w:t>starost</w:t>
      </w:r>
      <w:r w:rsidR="006C0829" w:rsidRPr="004D3974">
        <w:rPr>
          <w:rFonts w:asciiTheme="majorHAnsi" w:hAnsiTheme="majorHAnsi" w:cstheme="majorHAnsi"/>
        </w:rPr>
        <w:t>k</w:t>
      </w:r>
      <w:r w:rsidRPr="004D3974">
        <w:rPr>
          <w:rFonts w:asciiTheme="majorHAnsi" w:hAnsiTheme="majorHAnsi" w:cstheme="majorHAnsi"/>
        </w:rPr>
        <w:t>a obce</w:t>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r>
      <w:r w:rsidRPr="004D3974">
        <w:rPr>
          <w:rFonts w:asciiTheme="majorHAnsi" w:hAnsiTheme="majorHAnsi" w:cstheme="majorHAnsi"/>
        </w:rPr>
        <w:tab/>
        <w:t xml:space="preserve">     </w:t>
      </w:r>
      <w:r w:rsidR="006C0829" w:rsidRPr="004D3974">
        <w:rPr>
          <w:rFonts w:asciiTheme="majorHAnsi" w:hAnsiTheme="majorHAnsi" w:cstheme="majorHAnsi"/>
        </w:rPr>
        <w:tab/>
      </w:r>
      <w:r w:rsidR="006C0829" w:rsidRPr="004D3974">
        <w:rPr>
          <w:rFonts w:asciiTheme="majorHAnsi" w:hAnsiTheme="majorHAnsi" w:cstheme="majorHAnsi"/>
        </w:rPr>
        <w:tab/>
      </w:r>
      <w:r w:rsidR="00AD50F1">
        <w:rPr>
          <w:rFonts w:asciiTheme="majorHAnsi" w:hAnsiTheme="majorHAnsi" w:cstheme="majorHAnsi"/>
        </w:rPr>
        <w:t xml:space="preserve">    </w:t>
      </w:r>
      <w:r w:rsidR="006C0829" w:rsidRPr="004D3974">
        <w:rPr>
          <w:rFonts w:asciiTheme="majorHAnsi" w:hAnsiTheme="majorHAnsi" w:cstheme="majorHAnsi"/>
        </w:rPr>
        <w:t>starosta obce</w:t>
      </w:r>
    </w:p>
    <w:p w:rsidR="00AA3024" w:rsidRPr="004D3974" w:rsidRDefault="007F3146" w:rsidP="00AA3024">
      <w:pPr>
        <w:ind w:firstLine="708"/>
        <w:rPr>
          <w:rFonts w:asciiTheme="majorHAnsi" w:hAnsiTheme="majorHAnsi" w:cstheme="majorHAnsi"/>
        </w:rPr>
      </w:pPr>
      <w:r>
        <w:rPr>
          <w:rFonts w:asciiTheme="majorHAnsi" w:hAnsiTheme="majorHAnsi" w:cstheme="majorHAnsi"/>
        </w:rPr>
        <w:t xml:space="preserve"> </w:t>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p>
    <w:p w:rsidR="00AA3024" w:rsidRPr="004D3974" w:rsidRDefault="00AA3024" w:rsidP="00AA3024">
      <w:pPr>
        <w:ind w:firstLine="708"/>
        <w:rPr>
          <w:rFonts w:asciiTheme="majorHAnsi" w:hAnsiTheme="majorHAnsi" w:cstheme="majorHAnsi"/>
        </w:rPr>
      </w:pPr>
      <w:r w:rsidRPr="004D3974">
        <w:rPr>
          <w:rFonts w:asciiTheme="majorHAnsi" w:hAnsiTheme="majorHAnsi" w:cstheme="majorHAnsi"/>
        </w:rPr>
        <w:lastRenderedPageBreak/>
        <w:t>Príloha</w:t>
      </w:r>
      <w:r w:rsidR="006C0829" w:rsidRPr="004D3974">
        <w:rPr>
          <w:rFonts w:asciiTheme="majorHAnsi" w:hAnsiTheme="majorHAnsi" w:cstheme="majorHAnsi"/>
        </w:rPr>
        <w:t xml:space="preserve"> č. 1: Lokalizácia  </w:t>
      </w:r>
      <w:r w:rsidRPr="004D3974">
        <w:rPr>
          <w:rFonts w:asciiTheme="majorHAnsi" w:hAnsiTheme="majorHAnsi" w:cstheme="majorHAnsi"/>
        </w:rPr>
        <w:t>OM</w:t>
      </w:r>
      <w:r w:rsidR="00130F28" w:rsidRPr="004D3974">
        <w:rPr>
          <w:rFonts w:asciiTheme="majorHAnsi" w:hAnsiTheme="majorHAnsi" w:cstheme="majorHAnsi"/>
        </w:rPr>
        <w:t xml:space="preserve"> a kalkulácia ceny</w:t>
      </w:r>
    </w:p>
    <w:p w:rsidR="00AA3024" w:rsidRPr="004D3974" w:rsidRDefault="00AA3024" w:rsidP="00AA3024">
      <w:pPr>
        <w:spacing w:after="0" w:line="240" w:lineRule="exact"/>
        <w:ind w:firstLine="708"/>
        <w:jc w:val="both"/>
        <w:rPr>
          <w:rFonts w:asciiTheme="majorHAnsi" w:eastAsia="Times New Roman" w:hAnsiTheme="majorHAnsi" w:cstheme="majorHAnsi"/>
        </w:rPr>
      </w:pPr>
      <w:r w:rsidRPr="004D3974">
        <w:rPr>
          <w:rFonts w:asciiTheme="majorHAnsi" w:eastAsia="Times New Roman" w:hAnsiTheme="majorHAnsi" w:cstheme="majorHAnsi"/>
        </w:rPr>
        <w:br w:type="page"/>
      </w:r>
    </w:p>
    <w:p w:rsidR="00CE7D56" w:rsidRPr="004D3974" w:rsidRDefault="006C0829" w:rsidP="006C0829">
      <w:pPr>
        <w:jc w:val="center"/>
      </w:pPr>
      <w:r w:rsidRPr="004D3974">
        <w:lastRenderedPageBreak/>
        <w:t>Príloha č. 1</w:t>
      </w:r>
    </w:p>
    <w:p w:rsidR="006C0829" w:rsidRPr="004D3974" w:rsidRDefault="006C0829" w:rsidP="006C0829">
      <w:pPr>
        <w:jc w:val="center"/>
      </w:pPr>
      <w:r w:rsidRPr="004D3974">
        <w:t>Lokalizácia odberného miesta</w:t>
      </w:r>
      <w:r w:rsidR="00130F28" w:rsidRPr="004D3974">
        <w:t xml:space="preserve"> a kalkulácia ceny </w:t>
      </w:r>
    </w:p>
    <w:p w:rsidR="006C0829" w:rsidRPr="004D3974" w:rsidRDefault="006C0829" w:rsidP="006C0829">
      <w:pPr>
        <w:jc w:val="center"/>
      </w:pPr>
    </w:p>
    <w:p w:rsidR="00AD50F1" w:rsidRPr="004D3974" w:rsidRDefault="006C0829" w:rsidP="00AD50F1">
      <w:pPr>
        <w:jc w:val="both"/>
        <w:rPr>
          <w:rFonts w:asciiTheme="majorHAnsi" w:hAnsiTheme="majorHAnsi" w:cstheme="majorHAnsi"/>
        </w:rPr>
      </w:pPr>
      <w:r w:rsidRPr="004D3974">
        <w:t xml:space="preserve">Odberné miesto na </w:t>
      </w:r>
      <w:r w:rsidRPr="004D3974">
        <w:rPr>
          <w:rFonts w:asciiTheme="majorHAnsi" w:hAnsiTheme="majorHAnsi" w:cstheme="majorHAnsi"/>
        </w:rPr>
        <w:t xml:space="preserve">vykonávanie odberu vzoriek biologického materiálu a následnú diagnostiku infekčného respiračného ochorenia COVID-19, vyvolaného novým </w:t>
      </w:r>
      <w:proofErr w:type="spellStart"/>
      <w:r w:rsidRPr="004D3974">
        <w:rPr>
          <w:rFonts w:asciiTheme="majorHAnsi" w:hAnsiTheme="majorHAnsi" w:cstheme="majorHAnsi"/>
        </w:rPr>
        <w:t>koronavírusom</w:t>
      </w:r>
      <w:proofErr w:type="spellEnd"/>
      <w:r w:rsidRPr="004D3974">
        <w:rPr>
          <w:rFonts w:asciiTheme="majorHAnsi" w:hAnsiTheme="majorHAnsi" w:cstheme="majorHAnsi"/>
        </w:rPr>
        <w:t xml:space="preserve"> SARS-CoV-2 je zriadené v</w:t>
      </w:r>
      <w:r w:rsidR="00AD50F1" w:rsidRPr="00AD50F1">
        <w:rPr>
          <w:rFonts w:asciiTheme="majorHAnsi" w:hAnsiTheme="majorHAnsi" w:cstheme="majorHAnsi"/>
        </w:rPr>
        <w:t xml:space="preserve"> </w:t>
      </w:r>
    </w:p>
    <w:p w:rsidR="00AD50F1" w:rsidRPr="004D3974" w:rsidRDefault="00AD50F1" w:rsidP="00AD50F1">
      <w:pPr>
        <w:jc w:val="both"/>
      </w:pPr>
      <w:r w:rsidRPr="004D3974">
        <w:rPr>
          <w:rFonts w:asciiTheme="majorHAnsi" w:hAnsiTheme="majorHAnsi" w:cstheme="majorHAnsi"/>
        </w:rPr>
        <w:t xml:space="preserve">Adresa odberného miesta: </w:t>
      </w:r>
      <w:r>
        <w:rPr>
          <w:rFonts w:asciiTheme="majorHAnsi" w:hAnsiTheme="majorHAnsi" w:cstheme="majorHAnsi"/>
        </w:rPr>
        <w:t>Bohdanovce</w:t>
      </w: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6C0829" w:rsidRPr="004D3974" w:rsidRDefault="006C0829" w:rsidP="006C0829">
      <w:pPr>
        <w:jc w:val="both"/>
      </w:pPr>
    </w:p>
    <w:p w:rsidR="00BB26B2" w:rsidRPr="004D3974" w:rsidRDefault="00BB26B2" w:rsidP="006C0829">
      <w:pPr>
        <w:jc w:val="center"/>
      </w:pPr>
    </w:p>
    <w:p w:rsidR="00BB26B2" w:rsidRPr="004D3974" w:rsidRDefault="00BB26B2" w:rsidP="006C0829">
      <w:pPr>
        <w:jc w:val="center"/>
      </w:pPr>
    </w:p>
    <w:sectPr w:rsidR="00BB26B2" w:rsidRPr="004D397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7DDF" w:rsidRDefault="00E07DDF" w:rsidP="00C40365">
      <w:pPr>
        <w:spacing w:after="0" w:line="240" w:lineRule="auto"/>
      </w:pPr>
      <w:r>
        <w:separator/>
      </w:r>
    </w:p>
  </w:endnote>
  <w:endnote w:type="continuationSeparator" w:id="0">
    <w:p w:rsidR="00E07DDF" w:rsidRDefault="00E07DDF" w:rsidP="00C403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7DDF" w:rsidRDefault="00E07DDF" w:rsidP="00C40365">
      <w:pPr>
        <w:spacing w:after="0" w:line="240" w:lineRule="auto"/>
      </w:pPr>
      <w:r>
        <w:separator/>
      </w:r>
    </w:p>
  </w:footnote>
  <w:footnote w:type="continuationSeparator" w:id="0">
    <w:p w:rsidR="00E07DDF" w:rsidRDefault="00E07DDF" w:rsidP="00C403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65A7F"/>
    <w:multiLevelType w:val="hybridMultilevel"/>
    <w:tmpl w:val="1B9442FA"/>
    <w:lvl w:ilvl="0" w:tplc="D326DAE4">
      <w:start w:val="1"/>
      <w:numFmt w:val="decimal"/>
      <w:lvlText w:val="%1."/>
      <w:lvlJc w:val="left"/>
      <w:pPr>
        <w:ind w:left="720" w:hanging="360"/>
      </w:pPr>
      <w:rPr>
        <w:rFonts w:cs="Times New Roman"/>
        <w:strike w:val="0"/>
        <w:color w:val="auto"/>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 w15:restartNumberingAfterBreak="0">
    <w:nsid w:val="192722CF"/>
    <w:multiLevelType w:val="hybridMultilevel"/>
    <w:tmpl w:val="29C6E654"/>
    <w:lvl w:ilvl="0" w:tplc="3C18EED4">
      <w:start w:val="1"/>
      <w:numFmt w:val="decimal"/>
      <w:lvlText w:val="%1."/>
      <w:lvlJc w:val="left"/>
      <w:pPr>
        <w:ind w:left="1065" w:hanging="705"/>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2" w15:restartNumberingAfterBreak="0">
    <w:nsid w:val="281A26C5"/>
    <w:multiLevelType w:val="hybridMultilevel"/>
    <w:tmpl w:val="DA9E66B8"/>
    <w:lvl w:ilvl="0" w:tplc="041B000F">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3" w15:restartNumberingAfterBreak="0">
    <w:nsid w:val="2A0A7F42"/>
    <w:multiLevelType w:val="hybridMultilevel"/>
    <w:tmpl w:val="4AE0EAE4"/>
    <w:lvl w:ilvl="0" w:tplc="84C28622">
      <w:start w:val="1"/>
      <w:numFmt w:val="lowerLetter"/>
      <w:lvlText w:val="%1)"/>
      <w:lvlJc w:val="left"/>
      <w:pPr>
        <w:ind w:left="900" w:hanging="360"/>
      </w:pPr>
      <w:rPr>
        <w:rFonts w:cs="Times New Roman"/>
      </w:rPr>
    </w:lvl>
    <w:lvl w:ilvl="1" w:tplc="041B0019">
      <w:start w:val="1"/>
      <w:numFmt w:val="lowerLetter"/>
      <w:lvlText w:val="%2."/>
      <w:lvlJc w:val="left"/>
      <w:pPr>
        <w:ind w:left="1620" w:hanging="360"/>
      </w:pPr>
      <w:rPr>
        <w:rFonts w:cs="Times New Roman"/>
      </w:rPr>
    </w:lvl>
    <w:lvl w:ilvl="2" w:tplc="041B001B">
      <w:start w:val="1"/>
      <w:numFmt w:val="lowerRoman"/>
      <w:lvlText w:val="%3."/>
      <w:lvlJc w:val="right"/>
      <w:pPr>
        <w:ind w:left="2340" w:hanging="180"/>
      </w:pPr>
      <w:rPr>
        <w:rFonts w:cs="Times New Roman"/>
      </w:rPr>
    </w:lvl>
    <w:lvl w:ilvl="3" w:tplc="041B000F">
      <w:start w:val="1"/>
      <w:numFmt w:val="decimal"/>
      <w:lvlText w:val="%4."/>
      <w:lvlJc w:val="left"/>
      <w:pPr>
        <w:ind w:left="3060" w:hanging="360"/>
      </w:pPr>
      <w:rPr>
        <w:rFonts w:cs="Times New Roman"/>
      </w:rPr>
    </w:lvl>
    <w:lvl w:ilvl="4" w:tplc="041B0019">
      <w:start w:val="1"/>
      <w:numFmt w:val="lowerLetter"/>
      <w:lvlText w:val="%5."/>
      <w:lvlJc w:val="left"/>
      <w:pPr>
        <w:ind w:left="3780" w:hanging="360"/>
      </w:pPr>
      <w:rPr>
        <w:rFonts w:cs="Times New Roman"/>
      </w:rPr>
    </w:lvl>
    <w:lvl w:ilvl="5" w:tplc="041B001B">
      <w:start w:val="1"/>
      <w:numFmt w:val="lowerRoman"/>
      <w:lvlText w:val="%6."/>
      <w:lvlJc w:val="right"/>
      <w:pPr>
        <w:ind w:left="4500" w:hanging="180"/>
      </w:pPr>
      <w:rPr>
        <w:rFonts w:cs="Times New Roman"/>
      </w:rPr>
    </w:lvl>
    <w:lvl w:ilvl="6" w:tplc="041B000F">
      <w:start w:val="1"/>
      <w:numFmt w:val="decimal"/>
      <w:lvlText w:val="%7."/>
      <w:lvlJc w:val="left"/>
      <w:pPr>
        <w:ind w:left="5220" w:hanging="360"/>
      </w:pPr>
      <w:rPr>
        <w:rFonts w:cs="Times New Roman"/>
      </w:rPr>
    </w:lvl>
    <w:lvl w:ilvl="7" w:tplc="041B0019">
      <w:start w:val="1"/>
      <w:numFmt w:val="lowerLetter"/>
      <w:lvlText w:val="%8."/>
      <w:lvlJc w:val="left"/>
      <w:pPr>
        <w:ind w:left="5940" w:hanging="360"/>
      </w:pPr>
      <w:rPr>
        <w:rFonts w:cs="Times New Roman"/>
      </w:rPr>
    </w:lvl>
    <w:lvl w:ilvl="8" w:tplc="041B001B">
      <w:start w:val="1"/>
      <w:numFmt w:val="lowerRoman"/>
      <w:lvlText w:val="%9."/>
      <w:lvlJc w:val="right"/>
      <w:pPr>
        <w:ind w:left="6660" w:hanging="180"/>
      </w:pPr>
      <w:rPr>
        <w:rFonts w:cs="Times New Roman"/>
      </w:rPr>
    </w:lvl>
  </w:abstractNum>
  <w:abstractNum w:abstractNumId="4" w15:restartNumberingAfterBreak="0">
    <w:nsid w:val="2B004D27"/>
    <w:multiLevelType w:val="multilevel"/>
    <w:tmpl w:val="6736F1E2"/>
    <w:lvl w:ilvl="0">
      <w:start w:val="3"/>
      <w:numFmt w:val="decimal"/>
      <w:lvlText w:val="%1."/>
      <w:lvlJc w:val="left"/>
      <w:pPr>
        <w:ind w:left="360" w:hanging="360"/>
      </w:pPr>
      <w:rPr>
        <w:rFonts w:cs="Times New Roman"/>
      </w:rPr>
    </w:lvl>
    <w:lvl w:ilvl="1">
      <w:start w:val="1"/>
      <w:numFmt w:val="decimal"/>
      <w:lvlText w:val="%2."/>
      <w:lvlJc w:val="left"/>
      <w:pPr>
        <w:ind w:left="720" w:hanging="360"/>
      </w:pPr>
      <w:rPr>
        <w:rFonts w:ascii="Times New Roman" w:eastAsia="Times New Roman" w:hAnsi="Times New Roman" w:cs="Times New Roman"/>
      </w:rPr>
    </w:lvl>
    <w:lvl w:ilvl="2">
      <w:start w:val="1"/>
      <w:numFmt w:val="decimal"/>
      <w:lvlText w:val="%1.%2.%3."/>
      <w:lvlJc w:val="left"/>
      <w:pPr>
        <w:ind w:left="1440" w:hanging="720"/>
      </w:pPr>
      <w:rPr>
        <w:rFonts w:cs="Times New Roman"/>
      </w:rPr>
    </w:lvl>
    <w:lvl w:ilvl="3">
      <w:start w:val="1"/>
      <w:numFmt w:val="decimal"/>
      <w:lvlText w:val="%1.%2.%3.%4."/>
      <w:lvlJc w:val="left"/>
      <w:pPr>
        <w:ind w:left="1800" w:hanging="720"/>
      </w:pPr>
      <w:rPr>
        <w:rFonts w:cs="Times New Roman"/>
      </w:rPr>
    </w:lvl>
    <w:lvl w:ilvl="4">
      <w:start w:val="1"/>
      <w:numFmt w:val="decimal"/>
      <w:lvlText w:val="%1.%2.%3.%4.%5."/>
      <w:lvlJc w:val="left"/>
      <w:pPr>
        <w:ind w:left="2520" w:hanging="1080"/>
      </w:pPr>
      <w:rPr>
        <w:rFonts w:cs="Times New Roman"/>
      </w:rPr>
    </w:lvl>
    <w:lvl w:ilvl="5">
      <w:start w:val="1"/>
      <w:numFmt w:val="decimal"/>
      <w:lvlText w:val="%1.%2.%3.%4.%5.%6."/>
      <w:lvlJc w:val="left"/>
      <w:pPr>
        <w:ind w:left="2880" w:hanging="1080"/>
      </w:pPr>
      <w:rPr>
        <w:rFonts w:cs="Times New Roman"/>
      </w:rPr>
    </w:lvl>
    <w:lvl w:ilvl="6">
      <w:start w:val="1"/>
      <w:numFmt w:val="decimal"/>
      <w:lvlText w:val="%1.%2.%3.%4.%5.%6.%7."/>
      <w:lvlJc w:val="left"/>
      <w:pPr>
        <w:ind w:left="3600" w:hanging="1440"/>
      </w:pPr>
      <w:rPr>
        <w:rFonts w:cs="Times New Roman"/>
      </w:rPr>
    </w:lvl>
    <w:lvl w:ilvl="7">
      <w:start w:val="1"/>
      <w:numFmt w:val="decimal"/>
      <w:lvlText w:val="%1.%2.%3.%4.%5.%6.%7.%8."/>
      <w:lvlJc w:val="left"/>
      <w:pPr>
        <w:ind w:left="3960" w:hanging="1440"/>
      </w:pPr>
      <w:rPr>
        <w:rFonts w:cs="Times New Roman"/>
      </w:rPr>
    </w:lvl>
    <w:lvl w:ilvl="8">
      <w:start w:val="1"/>
      <w:numFmt w:val="decimal"/>
      <w:lvlText w:val="%1.%2.%3.%4.%5.%6.%7.%8.%9."/>
      <w:lvlJc w:val="left"/>
      <w:pPr>
        <w:ind w:left="4680" w:hanging="1800"/>
      </w:pPr>
      <w:rPr>
        <w:rFonts w:cs="Times New Roman"/>
      </w:rPr>
    </w:lvl>
  </w:abstractNum>
  <w:abstractNum w:abstractNumId="5" w15:restartNumberingAfterBreak="0">
    <w:nsid w:val="4F8725B1"/>
    <w:multiLevelType w:val="hybridMultilevel"/>
    <w:tmpl w:val="16CE523E"/>
    <w:lvl w:ilvl="0" w:tplc="AB3485A6">
      <w:start w:val="1"/>
      <w:numFmt w:val="lowerLetter"/>
      <w:lvlText w:val="%1)"/>
      <w:lvlJc w:val="left"/>
      <w:pPr>
        <w:ind w:left="900" w:hanging="360"/>
      </w:pPr>
      <w:rPr>
        <w:rFonts w:ascii="Times New Roman" w:eastAsia="Times New Roman" w:hAnsi="Times New Roman" w:cs="Times New Roman"/>
      </w:rPr>
    </w:lvl>
    <w:lvl w:ilvl="1" w:tplc="041B0003">
      <w:start w:val="1"/>
      <w:numFmt w:val="bullet"/>
      <w:lvlText w:val="o"/>
      <w:lvlJc w:val="left"/>
      <w:pPr>
        <w:ind w:left="1620" w:hanging="360"/>
      </w:pPr>
      <w:rPr>
        <w:rFonts w:ascii="Courier New" w:hAnsi="Courier New" w:cs="Times New Roman" w:hint="default"/>
      </w:rPr>
    </w:lvl>
    <w:lvl w:ilvl="2" w:tplc="041B0005">
      <w:start w:val="1"/>
      <w:numFmt w:val="bullet"/>
      <w:lvlText w:val=""/>
      <w:lvlJc w:val="left"/>
      <w:pPr>
        <w:ind w:left="2340" w:hanging="360"/>
      </w:pPr>
      <w:rPr>
        <w:rFonts w:ascii="Wingdings" w:hAnsi="Wingdings" w:hint="default"/>
      </w:rPr>
    </w:lvl>
    <w:lvl w:ilvl="3" w:tplc="041B0001">
      <w:start w:val="1"/>
      <w:numFmt w:val="bullet"/>
      <w:lvlText w:val=""/>
      <w:lvlJc w:val="left"/>
      <w:pPr>
        <w:ind w:left="3060" w:hanging="360"/>
      </w:pPr>
      <w:rPr>
        <w:rFonts w:ascii="Symbol" w:hAnsi="Symbol" w:hint="default"/>
      </w:rPr>
    </w:lvl>
    <w:lvl w:ilvl="4" w:tplc="041B0003">
      <w:start w:val="1"/>
      <w:numFmt w:val="bullet"/>
      <w:lvlText w:val="o"/>
      <w:lvlJc w:val="left"/>
      <w:pPr>
        <w:ind w:left="3780" w:hanging="360"/>
      </w:pPr>
      <w:rPr>
        <w:rFonts w:ascii="Courier New" w:hAnsi="Courier New" w:cs="Times New Roman" w:hint="default"/>
      </w:rPr>
    </w:lvl>
    <w:lvl w:ilvl="5" w:tplc="041B0005">
      <w:start w:val="1"/>
      <w:numFmt w:val="bullet"/>
      <w:lvlText w:val=""/>
      <w:lvlJc w:val="left"/>
      <w:pPr>
        <w:ind w:left="4500" w:hanging="360"/>
      </w:pPr>
      <w:rPr>
        <w:rFonts w:ascii="Wingdings" w:hAnsi="Wingdings" w:hint="default"/>
      </w:rPr>
    </w:lvl>
    <w:lvl w:ilvl="6" w:tplc="041B0001">
      <w:start w:val="1"/>
      <w:numFmt w:val="bullet"/>
      <w:lvlText w:val=""/>
      <w:lvlJc w:val="left"/>
      <w:pPr>
        <w:ind w:left="5220" w:hanging="360"/>
      </w:pPr>
      <w:rPr>
        <w:rFonts w:ascii="Symbol" w:hAnsi="Symbol" w:hint="default"/>
      </w:rPr>
    </w:lvl>
    <w:lvl w:ilvl="7" w:tplc="041B0003">
      <w:start w:val="1"/>
      <w:numFmt w:val="bullet"/>
      <w:lvlText w:val="o"/>
      <w:lvlJc w:val="left"/>
      <w:pPr>
        <w:ind w:left="5940" w:hanging="360"/>
      </w:pPr>
      <w:rPr>
        <w:rFonts w:ascii="Courier New" w:hAnsi="Courier New" w:cs="Times New Roman" w:hint="default"/>
      </w:rPr>
    </w:lvl>
    <w:lvl w:ilvl="8" w:tplc="041B0005">
      <w:start w:val="1"/>
      <w:numFmt w:val="bullet"/>
      <w:lvlText w:val=""/>
      <w:lvlJc w:val="left"/>
      <w:pPr>
        <w:ind w:left="6660" w:hanging="360"/>
      </w:pPr>
      <w:rPr>
        <w:rFonts w:ascii="Wingdings" w:hAnsi="Wingdings" w:hint="default"/>
      </w:rPr>
    </w:lvl>
  </w:abstractNum>
  <w:abstractNum w:abstractNumId="6" w15:restartNumberingAfterBreak="0">
    <w:nsid w:val="53DF4909"/>
    <w:multiLevelType w:val="hybridMultilevel"/>
    <w:tmpl w:val="A5006E5C"/>
    <w:lvl w:ilvl="0" w:tplc="F454EA36">
      <w:start w:val="1"/>
      <w:numFmt w:val="lowerLetter"/>
      <w:lvlText w:val="%1)"/>
      <w:lvlJc w:val="left"/>
      <w:pPr>
        <w:ind w:left="717" w:hanging="360"/>
      </w:pPr>
      <w:rPr>
        <w:rFonts w:cs="Times New Roman"/>
        <w:b w:val="0"/>
        <w:color w:val="auto"/>
      </w:rPr>
    </w:lvl>
    <w:lvl w:ilvl="1" w:tplc="04090019">
      <w:start w:val="1"/>
      <w:numFmt w:val="lowerLetter"/>
      <w:lvlText w:val="%2."/>
      <w:lvlJc w:val="left"/>
      <w:pPr>
        <w:ind w:left="1437" w:hanging="360"/>
      </w:pPr>
      <w:rPr>
        <w:rFonts w:cs="Times New Roman"/>
      </w:rPr>
    </w:lvl>
    <w:lvl w:ilvl="2" w:tplc="0409001B">
      <w:start w:val="1"/>
      <w:numFmt w:val="lowerRoman"/>
      <w:lvlText w:val="%3."/>
      <w:lvlJc w:val="right"/>
      <w:pPr>
        <w:ind w:left="2157" w:hanging="180"/>
      </w:pPr>
      <w:rPr>
        <w:rFonts w:cs="Times New Roman"/>
      </w:rPr>
    </w:lvl>
    <w:lvl w:ilvl="3" w:tplc="0409000F">
      <w:start w:val="1"/>
      <w:numFmt w:val="decimal"/>
      <w:lvlText w:val="%4."/>
      <w:lvlJc w:val="left"/>
      <w:pPr>
        <w:ind w:left="2877" w:hanging="360"/>
      </w:pPr>
      <w:rPr>
        <w:rFonts w:cs="Times New Roman"/>
      </w:rPr>
    </w:lvl>
    <w:lvl w:ilvl="4" w:tplc="04090019">
      <w:start w:val="1"/>
      <w:numFmt w:val="lowerLetter"/>
      <w:lvlText w:val="%5."/>
      <w:lvlJc w:val="left"/>
      <w:pPr>
        <w:ind w:left="3597" w:hanging="360"/>
      </w:pPr>
      <w:rPr>
        <w:rFonts w:cs="Times New Roman"/>
      </w:rPr>
    </w:lvl>
    <w:lvl w:ilvl="5" w:tplc="0409001B">
      <w:start w:val="1"/>
      <w:numFmt w:val="lowerRoman"/>
      <w:lvlText w:val="%6."/>
      <w:lvlJc w:val="right"/>
      <w:pPr>
        <w:ind w:left="4317" w:hanging="180"/>
      </w:pPr>
      <w:rPr>
        <w:rFonts w:cs="Times New Roman"/>
      </w:rPr>
    </w:lvl>
    <w:lvl w:ilvl="6" w:tplc="0409000F">
      <w:start w:val="1"/>
      <w:numFmt w:val="decimal"/>
      <w:lvlText w:val="%7."/>
      <w:lvlJc w:val="left"/>
      <w:pPr>
        <w:ind w:left="5037" w:hanging="360"/>
      </w:pPr>
      <w:rPr>
        <w:rFonts w:cs="Times New Roman"/>
      </w:rPr>
    </w:lvl>
    <w:lvl w:ilvl="7" w:tplc="04090019">
      <w:start w:val="1"/>
      <w:numFmt w:val="lowerLetter"/>
      <w:lvlText w:val="%8."/>
      <w:lvlJc w:val="left"/>
      <w:pPr>
        <w:ind w:left="5757" w:hanging="360"/>
      </w:pPr>
      <w:rPr>
        <w:rFonts w:cs="Times New Roman"/>
      </w:rPr>
    </w:lvl>
    <w:lvl w:ilvl="8" w:tplc="0409001B">
      <w:start w:val="1"/>
      <w:numFmt w:val="lowerRoman"/>
      <w:lvlText w:val="%9."/>
      <w:lvlJc w:val="right"/>
      <w:pPr>
        <w:ind w:left="6477" w:hanging="180"/>
      </w:pPr>
      <w:rPr>
        <w:rFonts w:cs="Times New Roman"/>
      </w:rPr>
    </w:lvl>
  </w:abstractNum>
  <w:abstractNum w:abstractNumId="7" w15:restartNumberingAfterBreak="0">
    <w:nsid w:val="5B993A87"/>
    <w:multiLevelType w:val="hybridMultilevel"/>
    <w:tmpl w:val="50100168"/>
    <w:lvl w:ilvl="0" w:tplc="6C5C8A66">
      <w:start w:val="1"/>
      <w:numFmt w:val="decimal"/>
      <w:lvlText w:val="%1."/>
      <w:lvlJc w:val="left"/>
      <w:pPr>
        <w:tabs>
          <w:tab w:val="num" w:pos="720"/>
        </w:tabs>
        <w:ind w:left="720" w:hanging="360"/>
      </w:pPr>
      <w:rPr>
        <w:rFonts w:cs="Times New Roman"/>
        <w:b w:val="0"/>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8" w15:restartNumberingAfterBreak="0">
    <w:nsid w:val="634A5865"/>
    <w:multiLevelType w:val="hybridMultilevel"/>
    <w:tmpl w:val="557CC670"/>
    <w:lvl w:ilvl="0" w:tplc="041B000F">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9" w15:restartNumberingAfterBreak="0">
    <w:nsid w:val="67991B0F"/>
    <w:multiLevelType w:val="hybridMultilevel"/>
    <w:tmpl w:val="8F568346"/>
    <w:lvl w:ilvl="0" w:tplc="041B000F">
      <w:start w:val="1"/>
      <w:numFmt w:val="decimal"/>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0" w15:restartNumberingAfterBreak="0">
    <w:nsid w:val="71397648"/>
    <w:multiLevelType w:val="hybridMultilevel"/>
    <w:tmpl w:val="30D6D488"/>
    <w:lvl w:ilvl="0" w:tplc="041B000F">
      <w:start w:val="1"/>
      <w:numFmt w:val="decimal"/>
      <w:lvlText w:val="%1."/>
      <w:lvlJc w:val="left"/>
      <w:pPr>
        <w:ind w:left="1068" w:hanging="360"/>
      </w:pPr>
      <w:rPr>
        <w:rFonts w:cs="Times New Roman"/>
      </w:rPr>
    </w:lvl>
    <w:lvl w:ilvl="1" w:tplc="041B0019">
      <w:start w:val="1"/>
      <w:numFmt w:val="lowerLetter"/>
      <w:lvlText w:val="%2."/>
      <w:lvlJc w:val="left"/>
      <w:pPr>
        <w:ind w:left="1788" w:hanging="360"/>
      </w:pPr>
      <w:rPr>
        <w:rFonts w:cs="Times New Roman"/>
      </w:rPr>
    </w:lvl>
    <w:lvl w:ilvl="2" w:tplc="041B001B">
      <w:start w:val="1"/>
      <w:numFmt w:val="lowerRoman"/>
      <w:lvlText w:val="%3."/>
      <w:lvlJc w:val="right"/>
      <w:pPr>
        <w:ind w:left="2508" w:hanging="180"/>
      </w:pPr>
      <w:rPr>
        <w:rFonts w:cs="Times New Roman"/>
      </w:rPr>
    </w:lvl>
    <w:lvl w:ilvl="3" w:tplc="041B000F">
      <w:start w:val="1"/>
      <w:numFmt w:val="decimal"/>
      <w:lvlText w:val="%4."/>
      <w:lvlJc w:val="left"/>
      <w:pPr>
        <w:ind w:left="3228" w:hanging="360"/>
      </w:pPr>
      <w:rPr>
        <w:rFonts w:cs="Times New Roman"/>
      </w:rPr>
    </w:lvl>
    <w:lvl w:ilvl="4" w:tplc="041B0019">
      <w:start w:val="1"/>
      <w:numFmt w:val="lowerLetter"/>
      <w:lvlText w:val="%5."/>
      <w:lvlJc w:val="left"/>
      <w:pPr>
        <w:ind w:left="3948" w:hanging="360"/>
      </w:pPr>
      <w:rPr>
        <w:rFonts w:cs="Times New Roman"/>
      </w:rPr>
    </w:lvl>
    <w:lvl w:ilvl="5" w:tplc="041B001B">
      <w:start w:val="1"/>
      <w:numFmt w:val="lowerRoman"/>
      <w:lvlText w:val="%6."/>
      <w:lvlJc w:val="right"/>
      <w:pPr>
        <w:ind w:left="4668" w:hanging="180"/>
      </w:pPr>
      <w:rPr>
        <w:rFonts w:cs="Times New Roman"/>
      </w:rPr>
    </w:lvl>
    <w:lvl w:ilvl="6" w:tplc="041B000F">
      <w:start w:val="1"/>
      <w:numFmt w:val="decimal"/>
      <w:lvlText w:val="%7."/>
      <w:lvlJc w:val="left"/>
      <w:pPr>
        <w:ind w:left="5388" w:hanging="360"/>
      </w:pPr>
      <w:rPr>
        <w:rFonts w:cs="Times New Roman"/>
      </w:rPr>
    </w:lvl>
    <w:lvl w:ilvl="7" w:tplc="041B0019">
      <w:start w:val="1"/>
      <w:numFmt w:val="lowerLetter"/>
      <w:lvlText w:val="%8."/>
      <w:lvlJc w:val="left"/>
      <w:pPr>
        <w:ind w:left="6108" w:hanging="360"/>
      </w:pPr>
      <w:rPr>
        <w:rFonts w:cs="Times New Roman"/>
      </w:rPr>
    </w:lvl>
    <w:lvl w:ilvl="8" w:tplc="041B001B">
      <w:start w:val="1"/>
      <w:numFmt w:val="lowerRoman"/>
      <w:lvlText w:val="%9."/>
      <w:lvlJc w:val="right"/>
      <w:pPr>
        <w:ind w:left="6828" w:hanging="18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lvlOverride w:ilvl="2"/>
    <w:lvlOverride w:ilvl="3"/>
    <w:lvlOverride w:ilvl="4"/>
    <w:lvlOverride w:ilvl="5"/>
    <w:lvlOverride w:ilvl="6"/>
    <w:lvlOverride w:ilvl="7"/>
    <w:lvlOverride w:ilvl="8"/>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3FE"/>
    <w:rsid w:val="00050025"/>
    <w:rsid w:val="00072CE9"/>
    <w:rsid w:val="000811DC"/>
    <w:rsid w:val="000A55C7"/>
    <w:rsid w:val="000C13FE"/>
    <w:rsid w:val="00130F28"/>
    <w:rsid w:val="00230190"/>
    <w:rsid w:val="00257246"/>
    <w:rsid w:val="002855DB"/>
    <w:rsid w:val="002A6600"/>
    <w:rsid w:val="002C20DC"/>
    <w:rsid w:val="00304D36"/>
    <w:rsid w:val="003A6BFD"/>
    <w:rsid w:val="0043287C"/>
    <w:rsid w:val="00493A7D"/>
    <w:rsid w:val="004A6A53"/>
    <w:rsid w:val="004D3974"/>
    <w:rsid w:val="005173F1"/>
    <w:rsid w:val="00527239"/>
    <w:rsid w:val="0058617F"/>
    <w:rsid w:val="005A7E57"/>
    <w:rsid w:val="00634C98"/>
    <w:rsid w:val="00670C6E"/>
    <w:rsid w:val="006C0829"/>
    <w:rsid w:val="006E7940"/>
    <w:rsid w:val="00706A68"/>
    <w:rsid w:val="007C6BFF"/>
    <w:rsid w:val="007F3146"/>
    <w:rsid w:val="008E48D2"/>
    <w:rsid w:val="008E5F96"/>
    <w:rsid w:val="0098312D"/>
    <w:rsid w:val="00A33B6B"/>
    <w:rsid w:val="00A774CC"/>
    <w:rsid w:val="00AA3024"/>
    <w:rsid w:val="00AB19A0"/>
    <w:rsid w:val="00AC5F64"/>
    <w:rsid w:val="00AD50F1"/>
    <w:rsid w:val="00AE1700"/>
    <w:rsid w:val="00B43FB4"/>
    <w:rsid w:val="00B46D22"/>
    <w:rsid w:val="00B972F6"/>
    <w:rsid w:val="00BB26B2"/>
    <w:rsid w:val="00BB578D"/>
    <w:rsid w:val="00C40365"/>
    <w:rsid w:val="00C76D72"/>
    <w:rsid w:val="00CA3192"/>
    <w:rsid w:val="00CB0662"/>
    <w:rsid w:val="00CE73A2"/>
    <w:rsid w:val="00CE7D56"/>
    <w:rsid w:val="00D50610"/>
    <w:rsid w:val="00D54D88"/>
    <w:rsid w:val="00DF3C3C"/>
    <w:rsid w:val="00DF4078"/>
    <w:rsid w:val="00E07DDF"/>
    <w:rsid w:val="00E70878"/>
    <w:rsid w:val="00F00E9A"/>
    <w:rsid w:val="00FD439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62FE01-C8C5-45A4-A7C4-DC78B5912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AA3024"/>
    <w:pPr>
      <w:spacing w:line="360" w:lineRule="auto"/>
    </w:p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AA3024"/>
    <w:rPr>
      <w:color w:val="0563C1" w:themeColor="hyperlink"/>
      <w:u w:val="single"/>
    </w:rPr>
  </w:style>
  <w:style w:type="paragraph" w:styleId="Odsekzoznamu">
    <w:name w:val="List Paragraph"/>
    <w:basedOn w:val="Normlny"/>
    <w:link w:val="OdsekzoznamuChar"/>
    <w:uiPriority w:val="34"/>
    <w:qFormat/>
    <w:rsid w:val="00AA3024"/>
    <w:pPr>
      <w:ind w:left="720"/>
      <w:contextualSpacing/>
    </w:pPr>
  </w:style>
  <w:style w:type="paragraph" w:styleId="Bezriadkovania">
    <w:name w:val="No Spacing"/>
    <w:uiPriority w:val="1"/>
    <w:qFormat/>
    <w:rsid w:val="00AA3024"/>
    <w:pPr>
      <w:widowControl w:val="0"/>
      <w:spacing w:after="0" w:line="240" w:lineRule="auto"/>
    </w:pPr>
    <w:rPr>
      <w:lang w:val="en-US"/>
    </w:rPr>
  </w:style>
  <w:style w:type="character" w:customStyle="1" w:styleId="OdsekzoznamuChar">
    <w:name w:val="Odsek zoznamu Char"/>
    <w:link w:val="Odsekzoznamu"/>
    <w:uiPriority w:val="34"/>
    <w:locked/>
    <w:rsid w:val="00AA3024"/>
  </w:style>
  <w:style w:type="paragraph" w:customStyle="1" w:styleId="NAZACIATOK">
    <w:name w:val="NA_ZACIATOK"/>
    <w:uiPriority w:val="99"/>
    <w:rsid w:val="00AA3024"/>
    <w:pPr>
      <w:widowControl w:val="0"/>
      <w:autoSpaceDE w:val="0"/>
      <w:autoSpaceDN w:val="0"/>
      <w:spacing w:after="0" w:line="240" w:lineRule="auto"/>
      <w:jc w:val="both"/>
    </w:pPr>
    <w:rPr>
      <w:rFonts w:ascii="Times New Roman" w:eastAsia="Times New Roman" w:hAnsi="Times New Roman" w:cs="Times New Roman"/>
      <w:noProof/>
      <w:color w:val="000000"/>
      <w:sz w:val="20"/>
      <w:szCs w:val="20"/>
      <w:lang w:val="en-US" w:eastAsia="sk-SK"/>
    </w:rPr>
  </w:style>
  <w:style w:type="paragraph" w:styleId="Hlavika">
    <w:name w:val="header"/>
    <w:basedOn w:val="Normlny"/>
    <w:link w:val="HlavikaChar"/>
    <w:uiPriority w:val="99"/>
    <w:unhideWhenUsed/>
    <w:rsid w:val="00C40365"/>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C40365"/>
  </w:style>
  <w:style w:type="paragraph" w:styleId="Pta">
    <w:name w:val="footer"/>
    <w:basedOn w:val="Normlny"/>
    <w:link w:val="PtaChar"/>
    <w:uiPriority w:val="99"/>
    <w:unhideWhenUsed/>
    <w:rsid w:val="00C40365"/>
    <w:pPr>
      <w:tabs>
        <w:tab w:val="center" w:pos="4536"/>
        <w:tab w:val="right" w:pos="9072"/>
      </w:tabs>
      <w:spacing w:after="0" w:line="240" w:lineRule="auto"/>
    </w:pPr>
  </w:style>
  <w:style w:type="character" w:customStyle="1" w:styleId="PtaChar">
    <w:name w:val="Päta Char"/>
    <w:basedOn w:val="Predvolenpsmoodseku"/>
    <w:link w:val="Pta"/>
    <w:uiPriority w:val="99"/>
    <w:rsid w:val="00C40365"/>
  </w:style>
  <w:style w:type="paragraph" w:styleId="Textbubliny">
    <w:name w:val="Balloon Text"/>
    <w:basedOn w:val="Normlny"/>
    <w:link w:val="TextbublinyChar"/>
    <w:uiPriority w:val="99"/>
    <w:semiHidden/>
    <w:unhideWhenUsed/>
    <w:rsid w:val="00634C98"/>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634C9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bec@slanec.s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C89746-FD0A-45F2-9971-FE36CC6ED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2608</Words>
  <Characters>14872</Characters>
  <Application>Microsoft Office Word</Application>
  <DocSecurity>0</DocSecurity>
  <Lines>123</Lines>
  <Paragraphs>34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17446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TOTHOVÁ Anna</dc:creator>
  <cp:keywords/>
  <dc:description/>
  <cp:lastModifiedBy>DANEBOHDAN</cp:lastModifiedBy>
  <cp:revision>2</cp:revision>
  <cp:lastPrinted>2021-02-08T10:49:00Z</cp:lastPrinted>
  <dcterms:created xsi:type="dcterms:W3CDTF">2021-02-09T07:04:00Z</dcterms:created>
  <dcterms:modified xsi:type="dcterms:W3CDTF">2021-02-09T07:04:00Z</dcterms:modified>
</cp:coreProperties>
</file>