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A59E" w14:textId="502764E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noProof/>
          <w:sz w:val="28"/>
          <w:szCs w:val="28"/>
        </w:rPr>
      </w:pPr>
    </w:p>
    <w:p w14:paraId="1256EF34" w14:textId="4E2D30A7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 w:rsidRPr="00C412C7">
        <w:rPr>
          <w:noProof/>
          <w:sz w:val="28"/>
          <w:szCs w:val="28"/>
        </w:rPr>
        <w:drawing>
          <wp:inline distT="0" distB="0" distL="0" distR="0" wp14:anchorId="36B04F3C" wp14:editId="24DC7F19">
            <wp:extent cx="800100" cy="952500"/>
            <wp:effectExtent l="0" t="0" r="0" b="0"/>
            <wp:docPr id="1" name="Picture 7" descr="ScannedImage">
              <a:extLst xmlns:a="http://schemas.openxmlformats.org/drawingml/2006/main">
                <a:ext uri="{FF2B5EF4-FFF2-40B4-BE49-F238E27FC236}">
                  <a16:creationId xmlns:a16="http://schemas.microsoft.com/office/drawing/2014/main" id="{5C15398A-17F9-4198-9933-361755DB5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7" descr="ScannedImage">
                      <a:extLst>
                        <a:ext uri="{FF2B5EF4-FFF2-40B4-BE49-F238E27FC236}">
                          <a16:creationId xmlns:a16="http://schemas.microsoft.com/office/drawing/2014/main" id="{5C15398A-17F9-4198-9933-361755DB5C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687A" w14:textId="21F4F64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D99A39D" w14:textId="58B2678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Obec BOHDANOVCE</w:t>
      </w:r>
    </w:p>
    <w:p w14:paraId="58FB973F" w14:textId="46E642F3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0AA32FCF" w14:textId="316DCF46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31571BAD" w14:textId="75CD838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683CB1E7" w14:textId="7B81EA84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20ED6F8" w14:textId="5F47A0C3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Všeobecne záväzné nariadenie</w:t>
      </w:r>
    </w:p>
    <w:p w14:paraId="59EF35D3" w14:textId="2E6DCE98" w:rsidR="00C412C7" w:rsidRPr="00C412C7" w:rsidRDefault="008C3A5F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C412C7" w:rsidRPr="00C412C7">
        <w:rPr>
          <w:rFonts w:ascii="Times New Roman" w:hAnsi="Times New Roman"/>
          <w:noProof/>
          <w:sz w:val="28"/>
          <w:szCs w:val="28"/>
        </w:rPr>
        <w:t>bce Bohdanovce č. 6/2020</w:t>
      </w:r>
    </w:p>
    <w:p w14:paraId="63974953" w14:textId="3DE4D4D6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0EC5EDDC" w14:textId="5A42DBC6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51F62660" w14:textId="78362BFD" w:rsidR="00C412C7" w:rsidRPr="00C412C7" w:rsidRDefault="008C3A5F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C412C7" w:rsidRPr="00C412C7">
        <w:rPr>
          <w:rFonts w:ascii="Times New Roman" w:hAnsi="Times New Roman"/>
          <w:noProof/>
          <w:sz w:val="28"/>
          <w:szCs w:val="28"/>
        </w:rPr>
        <w:t> určení výšky dotácie na prevádzku a mzdy na dieťa materskej školy a školských zariadení so sídlom na území obce bohdanovce a CVČ pôsobiace mimo územia obce</w:t>
      </w:r>
    </w:p>
    <w:p w14:paraId="6FFE80DA" w14:textId="11A22B1A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155C3A52" w14:textId="0E362645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E66EDAC" w14:textId="5DB8B9B2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12B8D62E" w14:textId="57FD677E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2F78433D" w14:textId="33B8354E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3CE1C961" w14:textId="3CF75220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7165ED4" w14:textId="3040D69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2761895" w14:textId="4799D3E9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3636BEE" w14:textId="483084F1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0868F895" w14:textId="3E15163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A02FF25" w14:textId="7003183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41C5C848" w14:textId="5BA15031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568E4011" w14:textId="2A3CA4F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3917AEF" w14:textId="55EC4073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Návrh VZN č. 6/2020 vyvesený dňa</w:t>
      </w:r>
      <w:r w:rsidR="00F97626">
        <w:rPr>
          <w:rFonts w:ascii="Times New Roman" w:hAnsi="Times New Roman"/>
          <w:noProof/>
          <w:sz w:val="28"/>
          <w:szCs w:val="28"/>
        </w:rPr>
        <w:t>:</w:t>
      </w:r>
      <w:r w:rsidRPr="00C412C7">
        <w:rPr>
          <w:rFonts w:ascii="Times New Roman" w:hAnsi="Times New Roman"/>
          <w:noProof/>
          <w:sz w:val="28"/>
          <w:szCs w:val="28"/>
        </w:rPr>
        <w:t xml:space="preserve"> 01.</w:t>
      </w:r>
      <w:r w:rsidR="00F97626">
        <w:rPr>
          <w:rFonts w:ascii="Times New Roman" w:hAnsi="Times New Roman"/>
          <w:noProof/>
          <w:sz w:val="28"/>
          <w:szCs w:val="28"/>
        </w:rPr>
        <w:t xml:space="preserve"> </w:t>
      </w:r>
      <w:r w:rsidRPr="00C412C7">
        <w:rPr>
          <w:rFonts w:ascii="Times New Roman" w:hAnsi="Times New Roman"/>
          <w:noProof/>
          <w:sz w:val="28"/>
          <w:szCs w:val="28"/>
        </w:rPr>
        <w:t>12.</w:t>
      </w:r>
      <w:r w:rsidR="00F97626">
        <w:rPr>
          <w:rFonts w:ascii="Times New Roman" w:hAnsi="Times New Roman"/>
          <w:noProof/>
          <w:sz w:val="28"/>
          <w:szCs w:val="28"/>
        </w:rPr>
        <w:t xml:space="preserve"> </w:t>
      </w:r>
      <w:r w:rsidRPr="00C412C7">
        <w:rPr>
          <w:rFonts w:ascii="Times New Roman" w:hAnsi="Times New Roman"/>
          <w:noProof/>
          <w:sz w:val="28"/>
          <w:szCs w:val="28"/>
        </w:rPr>
        <w:t>2020</w:t>
      </w:r>
    </w:p>
    <w:p w14:paraId="453802D4" w14:textId="77777777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</w:p>
    <w:p w14:paraId="5F2BD56B" w14:textId="050CFB3D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VZN č. 6/2020 schválené dňa: ..............................</w:t>
      </w:r>
      <w:r w:rsidR="00F97626">
        <w:rPr>
          <w:rFonts w:ascii="Times New Roman" w:hAnsi="Times New Roman"/>
          <w:noProof/>
          <w:sz w:val="28"/>
          <w:szCs w:val="28"/>
        </w:rPr>
        <w:t xml:space="preserve"> uznesením č. ..........................</w:t>
      </w:r>
    </w:p>
    <w:p w14:paraId="48CC4C6E" w14:textId="77777777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</w:p>
    <w:p w14:paraId="68B0B392" w14:textId="0A794916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VZN č. 6/2020 vyhlásené dňa: .............................</w:t>
      </w:r>
    </w:p>
    <w:p w14:paraId="018A64EA" w14:textId="77777777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</w:p>
    <w:p w14:paraId="589C71BF" w14:textId="70B4CF70" w:rsidR="00C412C7" w:rsidRPr="00C412C7" w:rsidRDefault="00C412C7" w:rsidP="00C412C7">
      <w:pPr>
        <w:pStyle w:val="Nzov"/>
        <w:tabs>
          <w:tab w:val="left" w:pos="706"/>
          <w:tab w:val="left" w:pos="100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C412C7">
        <w:rPr>
          <w:rFonts w:ascii="Times New Roman" w:hAnsi="Times New Roman"/>
          <w:noProof/>
          <w:sz w:val="28"/>
          <w:szCs w:val="28"/>
        </w:rPr>
        <w:t>VZN č. 6/2020 nadobúda účinnosť dňa: 01.01.2021</w:t>
      </w:r>
    </w:p>
    <w:p w14:paraId="54D357E8" w14:textId="4AE04CA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19EA6A2F" w14:textId="50F83EAD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8"/>
          <w:szCs w:val="28"/>
        </w:rPr>
      </w:pPr>
    </w:p>
    <w:p w14:paraId="7240FBD6" w14:textId="420A28D1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4"/>
          <w:szCs w:val="24"/>
        </w:rPr>
      </w:pPr>
    </w:p>
    <w:p w14:paraId="4ADD18ED" w14:textId="1F121DA8" w:rsidR="00C412C7" w:rsidRPr="00C412C7" w:rsidRDefault="00C412C7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noProof/>
          <w:sz w:val="24"/>
          <w:szCs w:val="24"/>
        </w:rPr>
      </w:pPr>
    </w:p>
    <w:p w14:paraId="1CB820A6" w14:textId="1B298BD4" w:rsidR="005F1950" w:rsidRDefault="00B543BE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spacing w:val="24"/>
          <w:sz w:val="36"/>
          <w:szCs w:val="36"/>
        </w:rPr>
      </w:pPr>
      <w:r>
        <w:rPr>
          <w:noProof/>
        </w:rPr>
        <w:drawing>
          <wp:inline distT="0" distB="0" distL="0" distR="0" wp14:anchorId="17BC344A" wp14:editId="171C24C2">
            <wp:extent cx="800100" cy="952500"/>
            <wp:effectExtent l="0" t="0" r="0" b="0"/>
            <wp:docPr id="1736" name="Picture 7" descr="ScannedImage">
              <a:extLst xmlns:a="http://schemas.openxmlformats.org/drawingml/2006/main">
                <a:ext uri="{FF2B5EF4-FFF2-40B4-BE49-F238E27FC236}">
                  <a16:creationId xmlns:a16="http://schemas.microsoft.com/office/drawing/2014/main" id="{5C15398A-17F9-4198-9933-361755DB5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7" descr="ScannedImage">
                      <a:extLst>
                        <a:ext uri="{FF2B5EF4-FFF2-40B4-BE49-F238E27FC236}">
                          <a16:creationId xmlns:a16="http://schemas.microsoft.com/office/drawing/2014/main" id="{5C15398A-17F9-4198-9933-361755DB5C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3041" w14:textId="77777777" w:rsidR="005873D6" w:rsidRDefault="005873D6" w:rsidP="005873D6">
      <w:pPr>
        <w:pStyle w:val="Nzov"/>
        <w:tabs>
          <w:tab w:val="left" w:pos="706"/>
          <w:tab w:val="left" w:pos="1005"/>
        </w:tabs>
        <w:rPr>
          <w:rFonts w:ascii="Times New Roman" w:hAnsi="Times New Roman"/>
          <w:spacing w:val="24"/>
          <w:sz w:val="36"/>
          <w:szCs w:val="36"/>
        </w:rPr>
      </w:pPr>
    </w:p>
    <w:p w14:paraId="5FFF1FAC" w14:textId="513ED098" w:rsidR="00B543BE" w:rsidRPr="00CD38A1" w:rsidRDefault="00B543BE" w:rsidP="00B543BE">
      <w:pPr>
        <w:pStyle w:val="Nzov"/>
        <w:tabs>
          <w:tab w:val="left" w:pos="706"/>
          <w:tab w:val="left" w:pos="1005"/>
        </w:tabs>
        <w:rPr>
          <w:rFonts w:ascii="Times New Roman" w:hAnsi="Times New Roman"/>
          <w:spacing w:val="24"/>
          <w:sz w:val="36"/>
          <w:szCs w:val="36"/>
        </w:rPr>
      </w:pPr>
      <w:r w:rsidRPr="00CD38A1">
        <w:rPr>
          <w:rFonts w:ascii="Times New Roman" w:hAnsi="Times New Roman"/>
          <w:spacing w:val="24"/>
          <w:sz w:val="36"/>
          <w:szCs w:val="36"/>
        </w:rPr>
        <w:t>Obec Bohdanovce</w:t>
      </w:r>
    </w:p>
    <w:p w14:paraId="5EC93EA5" w14:textId="77777777" w:rsidR="005F1950" w:rsidRPr="00CD38A1" w:rsidRDefault="005F1950" w:rsidP="005F1950">
      <w:pPr>
        <w:jc w:val="center"/>
        <w:rPr>
          <w:b/>
          <w:sz w:val="36"/>
          <w:szCs w:val="36"/>
        </w:rPr>
      </w:pPr>
    </w:p>
    <w:p w14:paraId="69751E93" w14:textId="77777777" w:rsidR="005F1950" w:rsidRPr="00CD38A1" w:rsidRDefault="005F1950" w:rsidP="005F1950">
      <w:pPr>
        <w:jc w:val="both"/>
        <w:rPr>
          <w:sz w:val="24"/>
          <w:szCs w:val="24"/>
        </w:rPr>
      </w:pPr>
      <w:r w:rsidRPr="00CD38A1">
        <w:rPr>
          <w:spacing w:val="-2"/>
          <w:sz w:val="24"/>
          <w:szCs w:val="24"/>
        </w:rPr>
        <w:t>na základe samostatnej pôsobnosti podľa čl. 67 a čl. 68 Ústavy Slovenskej republiky a podľa § 4 ods. 1 a ods. 3 písm. h)</w:t>
      </w:r>
      <w:r w:rsidRPr="00CD38A1">
        <w:rPr>
          <w:sz w:val="24"/>
          <w:szCs w:val="24"/>
        </w:rPr>
        <w:t xml:space="preserve"> </w:t>
      </w:r>
      <w:r w:rsidRPr="00CD38A1">
        <w:rPr>
          <w:spacing w:val="-2"/>
          <w:sz w:val="24"/>
          <w:szCs w:val="24"/>
        </w:rPr>
        <w:t>a § 6 ods. 1 zákona SNR č. 369/1990 Zb. o obecnom zriadení v znení neskorších predpisov, § 6 ods. 2 a ods. 12 písm. d)</w:t>
      </w:r>
      <w:r w:rsidRPr="00CD38A1">
        <w:rPr>
          <w:sz w:val="24"/>
          <w:szCs w:val="24"/>
        </w:rPr>
        <w:t xml:space="preserve">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</w:t>
      </w:r>
    </w:p>
    <w:p w14:paraId="4D22D70D" w14:textId="77777777" w:rsidR="005F1950" w:rsidRPr="00CD38A1" w:rsidRDefault="005F1950" w:rsidP="005F1950">
      <w:pPr>
        <w:jc w:val="both"/>
        <w:rPr>
          <w:sz w:val="24"/>
          <w:szCs w:val="24"/>
        </w:rPr>
      </w:pPr>
    </w:p>
    <w:p w14:paraId="4CA0EBE8" w14:textId="77777777" w:rsidR="005F1950" w:rsidRPr="00CD38A1" w:rsidRDefault="005F1950" w:rsidP="005F1950">
      <w:pPr>
        <w:pStyle w:val="Nzov"/>
        <w:rPr>
          <w:rFonts w:ascii="Times New Roman" w:hAnsi="Times New Roman"/>
          <w:b w:val="0"/>
          <w:sz w:val="24"/>
          <w:szCs w:val="24"/>
        </w:rPr>
      </w:pPr>
      <w:r w:rsidRPr="00CD38A1">
        <w:rPr>
          <w:rFonts w:ascii="Times New Roman" w:hAnsi="Times New Roman"/>
          <w:b w:val="0"/>
          <w:sz w:val="24"/>
          <w:szCs w:val="24"/>
        </w:rPr>
        <w:t>vydáva</w:t>
      </w:r>
    </w:p>
    <w:p w14:paraId="5487097C" w14:textId="619BA2C3" w:rsidR="005F1950" w:rsidRPr="00CD38A1" w:rsidRDefault="005F1950" w:rsidP="005F1950">
      <w:pPr>
        <w:spacing w:line="360" w:lineRule="auto"/>
        <w:jc w:val="center"/>
        <w:rPr>
          <w:sz w:val="24"/>
          <w:szCs w:val="24"/>
        </w:rPr>
      </w:pPr>
      <w:r w:rsidRPr="00CD38A1">
        <w:rPr>
          <w:sz w:val="24"/>
          <w:szCs w:val="24"/>
        </w:rPr>
        <w:t xml:space="preserve">pre katastrálne územie obce </w:t>
      </w:r>
      <w:r w:rsidR="00B543BE" w:rsidRPr="00CD38A1">
        <w:rPr>
          <w:sz w:val="24"/>
          <w:szCs w:val="24"/>
        </w:rPr>
        <w:t>Bohdanovce</w:t>
      </w:r>
    </w:p>
    <w:p w14:paraId="5B83AA98" w14:textId="77777777" w:rsidR="005F1950" w:rsidRPr="00CD38A1" w:rsidRDefault="005F1950" w:rsidP="005F1950">
      <w:pPr>
        <w:jc w:val="center"/>
        <w:rPr>
          <w:spacing w:val="60"/>
          <w:sz w:val="24"/>
          <w:szCs w:val="24"/>
        </w:rPr>
      </w:pPr>
      <w:r w:rsidRPr="00CD38A1">
        <w:rPr>
          <w:spacing w:val="60"/>
          <w:sz w:val="24"/>
          <w:szCs w:val="24"/>
        </w:rPr>
        <w:t xml:space="preserve">toto </w:t>
      </w:r>
    </w:p>
    <w:p w14:paraId="65346D2C" w14:textId="77777777" w:rsidR="005F1950" w:rsidRPr="00CD38A1" w:rsidRDefault="005F1950" w:rsidP="005F1950">
      <w:pPr>
        <w:jc w:val="center"/>
        <w:rPr>
          <w:spacing w:val="20"/>
          <w:sz w:val="24"/>
          <w:szCs w:val="24"/>
        </w:rPr>
      </w:pPr>
    </w:p>
    <w:p w14:paraId="274D16AA" w14:textId="42ACA636" w:rsidR="005F1950" w:rsidRPr="00CD38A1" w:rsidRDefault="005F1950" w:rsidP="005F1950">
      <w:pPr>
        <w:pStyle w:val="Nadpis1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VŠEOBECNE ZÁVÄZNÉ NARIADENIE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</w:p>
    <w:p w14:paraId="536B3DE4" w14:textId="24A9EE9E" w:rsidR="005F1950" w:rsidRPr="00CD38A1" w:rsidRDefault="00593D71" w:rsidP="005F1950">
      <w:pPr>
        <w:jc w:val="center"/>
        <w:rPr>
          <w:b/>
          <w:spacing w:val="24"/>
          <w:sz w:val="24"/>
          <w:szCs w:val="24"/>
        </w:rPr>
      </w:pPr>
      <w:r w:rsidRPr="00CD38A1">
        <w:rPr>
          <w:b/>
          <w:spacing w:val="24"/>
          <w:sz w:val="24"/>
          <w:szCs w:val="24"/>
        </w:rPr>
        <w:t>č.</w:t>
      </w:r>
      <w:r w:rsidR="00A30493" w:rsidRPr="00CD38A1">
        <w:rPr>
          <w:b/>
          <w:spacing w:val="24"/>
          <w:sz w:val="24"/>
          <w:szCs w:val="24"/>
        </w:rPr>
        <w:t xml:space="preserve"> </w:t>
      </w:r>
      <w:r w:rsidR="00C31544">
        <w:rPr>
          <w:b/>
          <w:spacing w:val="24"/>
          <w:sz w:val="24"/>
          <w:szCs w:val="24"/>
        </w:rPr>
        <w:t>6/2020</w:t>
      </w:r>
    </w:p>
    <w:p w14:paraId="54322E44" w14:textId="77777777" w:rsidR="005F1950" w:rsidRPr="00CD38A1" w:rsidRDefault="005F1950" w:rsidP="005F1950">
      <w:pPr>
        <w:jc w:val="center"/>
        <w:rPr>
          <w:b/>
          <w:sz w:val="24"/>
          <w:szCs w:val="24"/>
        </w:rPr>
      </w:pPr>
    </w:p>
    <w:p w14:paraId="2425C9C3" w14:textId="59893EC3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CD38A1">
        <w:rPr>
          <w:rFonts w:ascii="Times New Roman" w:hAnsi="Times New Roman"/>
          <w:b/>
          <w:spacing w:val="14"/>
          <w:sz w:val="24"/>
          <w:szCs w:val="24"/>
        </w:rPr>
        <w:t xml:space="preserve">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b/>
          <w:spacing w:val="14"/>
          <w:sz w:val="24"/>
          <w:szCs w:val="24"/>
        </w:rPr>
        <w:t>Bohdanovce</w:t>
      </w:r>
      <w:r w:rsidR="00753AEA" w:rsidRPr="00CD38A1">
        <w:rPr>
          <w:rFonts w:ascii="Times New Roman" w:hAnsi="Times New Roman"/>
          <w:b/>
          <w:spacing w:val="14"/>
          <w:sz w:val="24"/>
          <w:szCs w:val="24"/>
        </w:rPr>
        <w:t xml:space="preserve"> a CVČ pôsobiace mimo územia obce</w:t>
      </w:r>
    </w:p>
    <w:p w14:paraId="58B9F642" w14:textId="77777777" w:rsidR="005F1950" w:rsidRPr="00CD38A1" w:rsidRDefault="005F1950" w:rsidP="005F1950">
      <w:pPr>
        <w:jc w:val="center"/>
        <w:rPr>
          <w:b/>
          <w:sz w:val="24"/>
          <w:szCs w:val="24"/>
        </w:rPr>
      </w:pPr>
    </w:p>
    <w:p w14:paraId="7129398F" w14:textId="060FAC79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pacing w:val="-4"/>
          <w:sz w:val="24"/>
          <w:szCs w:val="24"/>
        </w:rPr>
        <w:t xml:space="preserve">za účelom určenia výšky dotácie počnúc </w:t>
      </w:r>
      <w:r w:rsidR="00B7337D">
        <w:rPr>
          <w:rFonts w:ascii="Times New Roman" w:hAnsi="Times New Roman"/>
          <w:spacing w:val="-4"/>
          <w:sz w:val="24"/>
          <w:szCs w:val="24"/>
        </w:rPr>
        <w:t>0</w:t>
      </w:r>
      <w:r w:rsidR="00C31544">
        <w:rPr>
          <w:rFonts w:ascii="Times New Roman" w:hAnsi="Times New Roman"/>
          <w:spacing w:val="-4"/>
          <w:sz w:val="24"/>
          <w:szCs w:val="24"/>
        </w:rPr>
        <w:t>1</w:t>
      </w:r>
      <w:r w:rsidRPr="00CD38A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7337D">
        <w:rPr>
          <w:rFonts w:ascii="Times New Roman" w:hAnsi="Times New Roman"/>
          <w:spacing w:val="-4"/>
          <w:sz w:val="24"/>
          <w:szCs w:val="24"/>
        </w:rPr>
        <w:t>0</w:t>
      </w:r>
      <w:r w:rsidRPr="00CD38A1">
        <w:rPr>
          <w:rFonts w:ascii="Times New Roman" w:hAnsi="Times New Roman"/>
          <w:spacing w:val="-4"/>
          <w:sz w:val="24"/>
          <w:szCs w:val="24"/>
        </w:rPr>
        <w:t>1. 20</w:t>
      </w:r>
      <w:r w:rsidR="00B543BE" w:rsidRPr="00CD38A1">
        <w:rPr>
          <w:rFonts w:ascii="Times New Roman" w:hAnsi="Times New Roman"/>
          <w:spacing w:val="-4"/>
          <w:sz w:val="24"/>
          <w:szCs w:val="24"/>
        </w:rPr>
        <w:t>2</w:t>
      </w:r>
      <w:r w:rsidR="00C31544">
        <w:rPr>
          <w:rFonts w:ascii="Times New Roman" w:hAnsi="Times New Roman"/>
          <w:spacing w:val="-4"/>
          <w:sz w:val="24"/>
          <w:szCs w:val="24"/>
        </w:rPr>
        <w:t>1</w:t>
      </w:r>
      <w:r w:rsidRPr="00CD38A1">
        <w:rPr>
          <w:rFonts w:ascii="Times New Roman" w:hAnsi="Times New Roman"/>
          <w:spacing w:val="-4"/>
          <w:sz w:val="24"/>
          <w:szCs w:val="24"/>
        </w:rPr>
        <w:t>, vychádzajúc zo zámerov reformy verejnej správy</w:t>
      </w:r>
      <w:r w:rsidRPr="00CD38A1">
        <w:rPr>
          <w:rFonts w:ascii="Times New Roman" w:hAnsi="Times New Roman"/>
          <w:sz w:val="24"/>
          <w:szCs w:val="24"/>
        </w:rPr>
        <w:t xml:space="preserve">, z požiadaviek fiškálnej decentralizácie, lepšej mobilizácie zdrojov a posilnenia postavenia územnej samosprávy </w:t>
      </w:r>
      <w:r w:rsidRPr="00CD38A1">
        <w:rPr>
          <w:rFonts w:ascii="Times New Roman" w:hAnsi="Times New Roman"/>
          <w:spacing w:val="-2"/>
          <w:sz w:val="24"/>
          <w:szCs w:val="24"/>
        </w:rPr>
        <w:t>z hľadiska jej zodpovednosti pri poskytovaní služieb občanom a významu koncepčnej výchovno-vzdelávacej politiky obce a strednodobého plánovania jej finančného zabezpečenia</w:t>
      </w:r>
      <w:r w:rsidRPr="00CD38A1">
        <w:rPr>
          <w:rFonts w:ascii="Times New Roman" w:hAnsi="Times New Roman"/>
          <w:sz w:val="24"/>
          <w:szCs w:val="24"/>
        </w:rPr>
        <w:t xml:space="preserve">, na ktorom sa  Obecné zastupiteľstvo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uznieslo na svojom  rokovaní </w:t>
      </w:r>
      <w:r w:rsidRPr="008C3A5F">
        <w:rPr>
          <w:rFonts w:ascii="Times New Roman" w:hAnsi="Times New Roman"/>
          <w:sz w:val="24"/>
          <w:szCs w:val="24"/>
        </w:rPr>
        <w:t>dňa</w:t>
      </w:r>
      <w:r w:rsidRPr="00C3154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543BE" w:rsidRPr="000A606F">
        <w:rPr>
          <w:rFonts w:ascii="Times New Roman" w:hAnsi="Times New Roman"/>
          <w:sz w:val="24"/>
          <w:szCs w:val="24"/>
          <w:highlight w:val="yellow"/>
        </w:rPr>
        <w:t>.</w:t>
      </w:r>
      <w:r w:rsidR="000A606F" w:rsidRPr="000A606F">
        <w:rPr>
          <w:rFonts w:ascii="Times New Roman" w:hAnsi="Times New Roman"/>
          <w:sz w:val="24"/>
          <w:szCs w:val="24"/>
          <w:highlight w:val="yellow"/>
        </w:rPr>
        <w:t>.............................</w:t>
      </w:r>
      <w:r w:rsidRPr="00CD38A1">
        <w:rPr>
          <w:rFonts w:ascii="Times New Roman" w:hAnsi="Times New Roman"/>
          <w:sz w:val="24"/>
          <w:szCs w:val="24"/>
        </w:rPr>
        <w:t xml:space="preserve"> decembra 20</w:t>
      </w:r>
      <w:r w:rsidR="00C31544">
        <w:rPr>
          <w:rFonts w:ascii="Times New Roman" w:hAnsi="Times New Roman"/>
          <w:sz w:val="24"/>
          <w:szCs w:val="24"/>
        </w:rPr>
        <w:t>20</w:t>
      </w:r>
      <w:r w:rsidRPr="00CD38A1">
        <w:rPr>
          <w:rFonts w:ascii="Times New Roman" w:hAnsi="Times New Roman"/>
          <w:sz w:val="24"/>
          <w:szCs w:val="24"/>
        </w:rPr>
        <w:t xml:space="preserve"> v zmysle § 11 ods. 4 písm. g) zákona SNR</w:t>
      </w:r>
      <w:r w:rsidR="00B543BE" w:rsidRPr="00CD38A1">
        <w:rPr>
          <w:rFonts w:ascii="Times New Roman" w:hAnsi="Times New Roman"/>
          <w:sz w:val="24"/>
          <w:szCs w:val="24"/>
        </w:rPr>
        <w:t xml:space="preserve"> </w:t>
      </w:r>
      <w:r w:rsidRPr="00CD38A1">
        <w:rPr>
          <w:rFonts w:ascii="Times New Roman" w:hAnsi="Times New Roman"/>
          <w:sz w:val="24"/>
          <w:szCs w:val="24"/>
        </w:rPr>
        <w:t xml:space="preserve">č. 369/1990 Zb. o obecnom zriadení v znení neskorších predpisov,  </w:t>
      </w:r>
    </w:p>
    <w:p w14:paraId="55921F41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61C5E7A3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1</w:t>
      </w:r>
    </w:p>
    <w:p w14:paraId="00544F0E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Predmet úpravy</w:t>
      </w:r>
    </w:p>
    <w:p w14:paraId="3D6982B6" w14:textId="77777777" w:rsidR="005F1950" w:rsidRPr="00CD38A1" w:rsidRDefault="005F1950" w:rsidP="005F1950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3C8438F" w14:textId="75B9F59A" w:rsidR="005F1950" w:rsidRPr="00CD38A1" w:rsidRDefault="005F1950" w:rsidP="005F1950">
      <w:pPr>
        <w:pStyle w:val="Zkladntext"/>
        <w:tabs>
          <w:tab w:val="left" w:pos="360"/>
        </w:tabs>
        <w:ind w:left="35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Toto všeobecne záväzné nariadenie (ďalej len „VZN“) určuje výšku a účel použitia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855319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, ktoré sú na základe rozhodnutia Ministerstva školstva SR zaradené do siete škôl a školských zariadení Ministerstva školstva Slovenskej republiky. </w:t>
      </w:r>
    </w:p>
    <w:p w14:paraId="04D472BC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12974058" w14:textId="77777777" w:rsidR="005F1950" w:rsidRPr="00CD38A1" w:rsidRDefault="005F1950" w:rsidP="005D7905">
      <w:pPr>
        <w:pStyle w:val="Zkladntext"/>
        <w:rPr>
          <w:rFonts w:ascii="Times New Roman" w:hAnsi="Times New Roman"/>
          <w:sz w:val="24"/>
          <w:szCs w:val="24"/>
        </w:rPr>
      </w:pPr>
    </w:p>
    <w:p w14:paraId="4F8C25C4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2</w:t>
      </w:r>
    </w:p>
    <w:p w14:paraId="4E91BA14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Príjemca dotácie</w:t>
      </w:r>
    </w:p>
    <w:p w14:paraId="479C5DFE" w14:textId="77777777" w:rsidR="005F1950" w:rsidRPr="00CD38A1" w:rsidRDefault="005F1950" w:rsidP="005F1950">
      <w:pPr>
        <w:pStyle w:val="Zkladntext"/>
        <w:rPr>
          <w:rFonts w:ascii="Times New Roman" w:hAnsi="Times New Roman"/>
          <w:strike/>
          <w:sz w:val="24"/>
          <w:szCs w:val="24"/>
        </w:rPr>
      </w:pPr>
    </w:p>
    <w:p w14:paraId="684C08B4" w14:textId="10FA4AB6" w:rsidR="000B3439" w:rsidRDefault="005F1950" w:rsidP="005F1950">
      <w:pPr>
        <w:pStyle w:val="Zkladntext"/>
        <w:tabs>
          <w:tab w:val="left" w:pos="357"/>
        </w:tabs>
        <w:ind w:left="35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Príjemcom dotácie podľa tohto VZN</w:t>
      </w:r>
      <w:r w:rsidR="000B3439">
        <w:rPr>
          <w:rFonts w:ascii="Times New Roman" w:hAnsi="Times New Roman"/>
          <w:sz w:val="24"/>
          <w:szCs w:val="24"/>
        </w:rPr>
        <w:t xml:space="preserve"> je:</w:t>
      </w:r>
    </w:p>
    <w:p w14:paraId="1AC6DA19" w14:textId="77777777" w:rsidR="000B3439" w:rsidRDefault="005F1950" w:rsidP="000B3439">
      <w:pPr>
        <w:pStyle w:val="Zkladntext"/>
        <w:numPr>
          <w:ilvl w:val="0"/>
          <w:numId w:val="4"/>
        </w:numPr>
        <w:tabs>
          <w:tab w:val="left" w:pos="357"/>
        </w:tabs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Základná škola s materskou školou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s právnou subjektivitou v zriaďovateľskej pôsobnosti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za materskú školu</w:t>
      </w:r>
      <w:r w:rsidR="00593D71" w:rsidRPr="00CD38A1">
        <w:rPr>
          <w:rFonts w:ascii="Times New Roman" w:hAnsi="Times New Roman"/>
          <w:sz w:val="24"/>
          <w:szCs w:val="24"/>
        </w:rPr>
        <w:t xml:space="preserve">, školský klub </w:t>
      </w:r>
      <w:r w:rsidRPr="00CD38A1">
        <w:rPr>
          <w:rFonts w:ascii="Times New Roman" w:hAnsi="Times New Roman"/>
          <w:sz w:val="24"/>
          <w:szCs w:val="24"/>
        </w:rPr>
        <w:t>a zariadenie školského stravovania</w:t>
      </w:r>
      <w:r w:rsidR="00855319" w:rsidRPr="00CD38A1">
        <w:rPr>
          <w:rFonts w:ascii="Times New Roman" w:hAnsi="Times New Roman"/>
          <w:sz w:val="24"/>
          <w:szCs w:val="24"/>
        </w:rPr>
        <w:t>,</w:t>
      </w:r>
    </w:p>
    <w:p w14:paraId="54CEB31D" w14:textId="5EB32CB4" w:rsidR="005F1950" w:rsidRPr="00CD38A1" w:rsidRDefault="00855319" w:rsidP="000B3439">
      <w:pPr>
        <w:pStyle w:val="Zkladntext"/>
        <w:numPr>
          <w:ilvl w:val="0"/>
          <w:numId w:val="4"/>
        </w:numPr>
        <w:tabs>
          <w:tab w:val="left" w:pos="357"/>
        </w:tabs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CVČ pôsobiace mimo územia obce, ktoré navštevujú deti s trvalým pobytom na území obce Bohdanovce.</w:t>
      </w:r>
    </w:p>
    <w:p w14:paraId="770C632A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31453460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3</w:t>
      </w:r>
    </w:p>
    <w:p w14:paraId="46F712ED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Výška a účel dotácie</w:t>
      </w:r>
    </w:p>
    <w:p w14:paraId="0F9DF5F4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39F13BAD" w14:textId="3B81E842" w:rsidR="005F1950" w:rsidRPr="00CD38A1" w:rsidRDefault="005F1950" w:rsidP="00C31544">
      <w:pPr>
        <w:pStyle w:val="Zkladntext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Výška dotácie na príslušný kalendárny rok na prevádzku a mzdy na dieťa materskej školy a školských zariadení v zriaďovateľskej pôsobnosti obce</w:t>
      </w:r>
      <w:r w:rsidR="00855319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je určená v prílohe č. 1 VZN.</w:t>
      </w:r>
    </w:p>
    <w:p w14:paraId="72F20531" w14:textId="0CE36CD8" w:rsidR="00855319" w:rsidRPr="00CD38A1" w:rsidRDefault="005F1950" w:rsidP="008C3A5F">
      <w:pPr>
        <w:pStyle w:val="Zkladntext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Prijímateľ dotácie podľa § 2 je oprávnený použiť dotáciu len na úhradu osobných a prevádzkových nákladov materských škôl a školských zariadení so sídlom na území obce a pri jej použití musí zabezpečiť hospodárnosť, efektívnosť a účinnosť jej použitia.</w:t>
      </w:r>
      <w:r w:rsidR="00855319" w:rsidRPr="00CD38A1">
        <w:rPr>
          <w:rFonts w:ascii="Times New Roman" w:hAnsi="Times New Roman"/>
          <w:sz w:val="24"/>
          <w:szCs w:val="24"/>
        </w:rPr>
        <w:t xml:space="preserve"> V priebehu roka je potrebné tvoriť rezervu z dotácie vo výške 5 </w:t>
      </w:r>
      <w:r w:rsidR="00E34343">
        <w:rPr>
          <w:rFonts w:ascii="Times New Roman" w:hAnsi="Times New Roman"/>
          <w:sz w:val="24"/>
          <w:szCs w:val="24"/>
        </w:rPr>
        <w:t>%</w:t>
      </w:r>
      <w:r w:rsidR="00855319" w:rsidRPr="00CD38A1">
        <w:rPr>
          <w:rFonts w:ascii="Times New Roman" w:hAnsi="Times New Roman"/>
          <w:sz w:val="24"/>
          <w:szCs w:val="24"/>
        </w:rPr>
        <w:t xml:space="preserve"> pre prípad, že obec dostane niž</w:t>
      </w:r>
      <w:r w:rsidR="00E34343">
        <w:rPr>
          <w:rFonts w:ascii="Times New Roman" w:hAnsi="Times New Roman"/>
          <w:sz w:val="24"/>
          <w:szCs w:val="24"/>
        </w:rPr>
        <w:t>š</w:t>
      </w:r>
      <w:r w:rsidR="00855319" w:rsidRPr="00CD38A1">
        <w:rPr>
          <w:rFonts w:ascii="Times New Roman" w:hAnsi="Times New Roman"/>
          <w:sz w:val="24"/>
          <w:szCs w:val="24"/>
        </w:rPr>
        <w:t>í objem v podieloch na daniach v správe štátu ako bolo rozpočtované.</w:t>
      </w:r>
    </w:p>
    <w:p w14:paraId="40B5AD91" w14:textId="772E1845" w:rsidR="005F1950" w:rsidRPr="00C31544" w:rsidRDefault="005F1950" w:rsidP="00C3154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hanging="567"/>
        <w:jc w:val="both"/>
        <w:rPr>
          <w:sz w:val="24"/>
          <w:szCs w:val="24"/>
        </w:rPr>
      </w:pPr>
      <w:r w:rsidRPr="00C31544">
        <w:rPr>
          <w:sz w:val="24"/>
          <w:szCs w:val="24"/>
        </w:rPr>
        <w:t>V prípade, že dotácia nebude vyčerpaná do 31.12. príslušného kalendárneho roku, je prijímateľ povinný nevyčerpanú časť dotácie vrátiť späť na účet obce do 31.12. príslušného kalendárneho roku.</w:t>
      </w:r>
    </w:p>
    <w:p w14:paraId="677520EF" w14:textId="6D8F22B2" w:rsidR="00855319" w:rsidRPr="00C31544" w:rsidRDefault="00855319" w:rsidP="00C31544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ind w:left="567" w:hanging="567"/>
        <w:jc w:val="both"/>
        <w:rPr>
          <w:sz w:val="24"/>
          <w:szCs w:val="24"/>
        </w:rPr>
      </w:pPr>
      <w:r w:rsidRPr="00C31544">
        <w:rPr>
          <w:sz w:val="24"/>
          <w:szCs w:val="24"/>
        </w:rPr>
        <w:t>Ročná výška dotácie je vždy závislá od skutočnej výšky obcou prijatých podielových daní zo štátneho rozpočtu SR. V prípade poskytnutia podielových daní obci v sume nižšej ako</w:t>
      </w:r>
      <w:r w:rsidR="00C31544" w:rsidRPr="00C31544">
        <w:rPr>
          <w:sz w:val="24"/>
          <w:szCs w:val="24"/>
        </w:rPr>
        <w:br/>
      </w:r>
      <w:r w:rsidRPr="00C31544">
        <w:rPr>
          <w:sz w:val="24"/>
          <w:szCs w:val="24"/>
        </w:rPr>
        <w:t xml:space="preserve">100 </w:t>
      </w:r>
      <w:r w:rsidR="00DD67AF" w:rsidRPr="00C31544">
        <w:rPr>
          <w:sz w:val="24"/>
          <w:szCs w:val="24"/>
        </w:rPr>
        <w:t>%</w:t>
      </w:r>
      <w:r w:rsidRPr="00C31544">
        <w:rPr>
          <w:sz w:val="24"/>
          <w:szCs w:val="24"/>
        </w:rPr>
        <w:t xml:space="preserve"> z priznanej výšky podielových daní v príslušnom kalendárnom roku, sa príjemcovi dotácie môže znížiť jej výška o túto sumu rovnakým percentuálnym podielom, ktorej konečná úprava sa vykoná v mesiaci december príslušného kalendárneho roka.</w:t>
      </w:r>
    </w:p>
    <w:p w14:paraId="14D07576" w14:textId="77777777" w:rsidR="005F1950" w:rsidRPr="00CD38A1" w:rsidRDefault="005F1950" w:rsidP="005F1950">
      <w:pPr>
        <w:pStyle w:val="Zkladntext"/>
        <w:tabs>
          <w:tab w:val="left" w:pos="5670"/>
          <w:tab w:val="left" w:pos="6677"/>
        </w:tabs>
        <w:ind w:left="360"/>
        <w:rPr>
          <w:rFonts w:ascii="Times New Roman" w:hAnsi="Times New Roman"/>
          <w:sz w:val="24"/>
          <w:szCs w:val="24"/>
        </w:rPr>
      </w:pPr>
    </w:p>
    <w:p w14:paraId="1C36E4EB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4</w:t>
      </w:r>
    </w:p>
    <w:p w14:paraId="00F8D5EE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Termín a spôsob poskytovania dotácie</w:t>
      </w:r>
    </w:p>
    <w:p w14:paraId="6533B4AB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0EFB37F4" w14:textId="77777777" w:rsidR="004E2BC4" w:rsidRDefault="005F1950" w:rsidP="000E36AC">
      <w:pPr>
        <w:pStyle w:val="Nadpis2"/>
        <w:spacing w:before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D38A1">
        <w:rPr>
          <w:rFonts w:ascii="Times New Roman" w:hAnsi="Times New Roman"/>
          <w:b w:val="0"/>
          <w:bCs w:val="0"/>
          <w:i w:val="0"/>
          <w:sz w:val="24"/>
          <w:szCs w:val="24"/>
        </w:rPr>
        <w:t>Obec poskytne príjemcovi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:</w:t>
      </w:r>
    </w:p>
    <w:p w14:paraId="471B0CF7" w14:textId="646F7284" w:rsidR="004E2BC4" w:rsidRDefault="005F1950" w:rsidP="004E2BC4">
      <w:pPr>
        <w:pStyle w:val="Nadpis2"/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D38A1">
        <w:rPr>
          <w:rFonts w:ascii="Times New Roman" w:hAnsi="Times New Roman"/>
          <w:b w:val="0"/>
          <w:bCs w:val="0"/>
          <w:i w:val="0"/>
          <w:sz w:val="24"/>
          <w:szCs w:val="24"/>
        </w:rPr>
        <w:t>podľa § 2</w:t>
      </w:r>
      <w:r w:rsidR="000B343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písm</w:t>
      </w:r>
      <w:r w:rsidR="000B3439">
        <w:rPr>
          <w:rFonts w:ascii="Times New Roman" w:hAnsi="Times New Roman"/>
          <w:b w:val="0"/>
          <w:bCs w:val="0"/>
          <w:i w:val="0"/>
          <w:sz w:val="24"/>
          <w:szCs w:val="24"/>
        </w:rPr>
        <w:t>. a)</w:t>
      </w:r>
      <w:r w:rsidR="00C3154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CD38A1">
        <w:rPr>
          <w:rFonts w:ascii="Times New Roman" w:hAnsi="Times New Roman"/>
          <w:b w:val="0"/>
          <w:bCs w:val="0"/>
          <w:i w:val="0"/>
          <w:sz w:val="24"/>
          <w:szCs w:val="24"/>
        </w:rPr>
        <w:t>dotáciu mesačne (vo výške jednej dvanástiny z dotácie na príslušný kalendárny rok) do 25.dňa príslušného mesiaca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,</w:t>
      </w:r>
    </w:p>
    <w:p w14:paraId="0BA70095" w14:textId="43F1021F" w:rsidR="005F1950" w:rsidRPr="00CD38A1" w:rsidRDefault="000B3439" w:rsidP="004E2BC4">
      <w:pPr>
        <w:pStyle w:val="Nadpis2"/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podľa § 2 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>písm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. b)</w:t>
      </w:r>
      <w:r w:rsidR="004E2BC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dotáciu v jednej sume podľa počtu detí navštevujúcich CVČ x schválená dotácia na jedno dieťa do 30 dní od účinnosti zmluvy.</w:t>
      </w:r>
    </w:p>
    <w:p w14:paraId="4367C85B" w14:textId="77777777" w:rsidR="00957E3C" w:rsidRPr="00CD38A1" w:rsidRDefault="00957E3C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7F7E1A08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5</w:t>
      </w:r>
    </w:p>
    <w:p w14:paraId="23B98FFB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Záverečné ustanovenia</w:t>
      </w:r>
    </w:p>
    <w:p w14:paraId="20D55964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33D31690" w14:textId="3256754F" w:rsidR="005F1950" w:rsidRPr="00CD38A1" w:rsidRDefault="005F1950" w:rsidP="00C31544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Na ustanovenia súvisiace s určením výšky dotácie na prevádzku a mzdy na dieťa materskej školy a žiaka školského zariadenia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dieťa navštevujúce CVČ mimo územia obce Bohdanovce</w:t>
      </w:r>
      <w:r w:rsidRPr="00CD38A1">
        <w:rPr>
          <w:rFonts w:ascii="Times New Roman" w:hAnsi="Times New Roman"/>
          <w:sz w:val="24"/>
          <w:szCs w:val="24"/>
        </w:rPr>
        <w:t>, neupravené týmto VZN, sa vzťahujú príslušné právne predpisy.</w:t>
      </w:r>
      <w:r w:rsidRPr="00CD38A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441565DC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03F170B5" w14:textId="702A6FD4" w:rsidR="005F1950" w:rsidRPr="00CD38A1" w:rsidRDefault="005F1950" w:rsidP="00C31544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 sporných otázkach a v podrobnostiach o uplatnení tohto VZN rozhoduje Obec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607D83AD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4A317F54" w14:textId="37ED45C8" w:rsidR="005F1950" w:rsidRPr="00CD38A1" w:rsidRDefault="005F1950" w:rsidP="008C3A5F">
      <w:pPr>
        <w:pStyle w:val="Zkladntext"/>
        <w:numPr>
          <w:ilvl w:val="0"/>
          <w:numId w:val="1"/>
        </w:numPr>
        <w:tabs>
          <w:tab w:val="clear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>Toto VZN je prístupné na Obecnom úrade v </w:t>
      </w:r>
      <w:r w:rsidR="00B543BE" w:rsidRPr="00CD38A1">
        <w:rPr>
          <w:rFonts w:ascii="Times New Roman" w:hAnsi="Times New Roman"/>
          <w:sz w:val="24"/>
          <w:szCs w:val="24"/>
        </w:rPr>
        <w:t>Bohdanovciach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67EEA08A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26D849F0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 xml:space="preserve">§ 6 </w:t>
      </w:r>
    </w:p>
    <w:p w14:paraId="529933C9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Zrušovacie ustanovenia</w:t>
      </w:r>
    </w:p>
    <w:p w14:paraId="5A647751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5B423B56" w14:textId="709176D6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Dňom nadobudnutia účinnosti tohto VZN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č.</w:t>
      </w:r>
      <w:r w:rsidR="00B543BE" w:rsidRPr="00CD38A1">
        <w:rPr>
          <w:rFonts w:ascii="Times New Roman" w:hAnsi="Times New Roman"/>
          <w:sz w:val="24"/>
          <w:szCs w:val="24"/>
        </w:rPr>
        <w:t xml:space="preserve"> </w:t>
      </w:r>
      <w:r w:rsidR="00C31544">
        <w:rPr>
          <w:rFonts w:ascii="Times New Roman" w:hAnsi="Times New Roman"/>
          <w:sz w:val="24"/>
          <w:szCs w:val="24"/>
        </w:rPr>
        <w:t xml:space="preserve">6/2020 </w:t>
      </w:r>
      <w:r w:rsidRPr="00CD38A1">
        <w:rPr>
          <w:rFonts w:ascii="Times New Roman" w:hAnsi="Times New Roman"/>
          <w:sz w:val="24"/>
          <w:szCs w:val="24"/>
        </w:rPr>
        <w:t xml:space="preserve">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sa ruší VZN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č. </w:t>
      </w:r>
      <w:r w:rsidR="00C31544">
        <w:rPr>
          <w:rFonts w:ascii="Times New Roman" w:hAnsi="Times New Roman"/>
          <w:sz w:val="24"/>
          <w:szCs w:val="24"/>
        </w:rPr>
        <w:t>7</w:t>
      </w:r>
      <w:r w:rsidRPr="00CD38A1">
        <w:rPr>
          <w:rFonts w:ascii="Times New Roman" w:hAnsi="Times New Roman"/>
          <w:sz w:val="24"/>
          <w:szCs w:val="24"/>
        </w:rPr>
        <w:t>/201</w:t>
      </w:r>
      <w:r w:rsidR="000E36AC" w:rsidRPr="00CD38A1">
        <w:rPr>
          <w:rFonts w:ascii="Times New Roman" w:hAnsi="Times New Roman"/>
          <w:sz w:val="24"/>
          <w:szCs w:val="24"/>
        </w:rPr>
        <w:t>9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="00CF6A8B" w:rsidRPr="00CD38A1">
        <w:rPr>
          <w:rFonts w:ascii="Times New Roman" w:hAnsi="Times New Roman"/>
          <w:sz w:val="24"/>
          <w:szCs w:val="24"/>
        </w:rPr>
        <w:t xml:space="preserve">, </w:t>
      </w:r>
      <w:r w:rsidR="000615E3" w:rsidRPr="00CD38A1">
        <w:rPr>
          <w:rFonts w:ascii="Times New Roman" w:hAnsi="Times New Roman"/>
          <w:sz w:val="24"/>
          <w:szCs w:val="24"/>
        </w:rPr>
        <w:t>zo</w:t>
      </w:r>
      <w:r w:rsidR="00CF6A8B" w:rsidRPr="00CD38A1">
        <w:rPr>
          <w:rFonts w:ascii="Times New Roman" w:hAnsi="Times New Roman"/>
          <w:sz w:val="24"/>
          <w:szCs w:val="24"/>
        </w:rPr>
        <w:t xml:space="preserve"> dňa </w:t>
      </w:r>
      <w:r w:rsidR="00424A79">
        <w:rPr>
          <w:rFonts w:ascii="Times New Roman" w:hAnsi="Times New Roman"/>
          <w:sz w:val="24"/>
          <w:szCs w:val="24"/>
        </w:rPr>
        <w:t>18</w:t>
      </w:r>
      <w:r w:rsidR="000615E3" w:rsidRPr="00CD38A1">
        <w:rPr>
          <w:rFonts w:ascii="Times New Roman" w:hAnsi="Times New Roman"/>
          <w:sz w:val="24"/>
          <w:szCs w:val="24"/>
        </w:rPr>
        <w:t>.</w:t>
      </w:r>
      <w:r w:rsidR="00424A79">
        <w:rPr>
          <w:rFonts w:ascii="Times New Roman" w:hAnsi="Times New Roman"/>
          <w:sz w:val="24"/>
          <w:szCs w:val="24"/>
        </w:rPr>
        <w:t>12</w:t>
      </w:r>
      <w:r w:rsidR="000615E3" w:rsidRPr="00CD38A1">
        <w:rPr>
          <w:rFonts w:ascii="Times New Roman" w:hAnsi="Times New Roman"/>
          <w:sz w:val="24"/>
          <w:szCs w:val="24"/>
        </w:rPr>
        <w:t>.201</w:t>
      </w:r>
      <w:r w:rsidR="000E36AC" w:rsidRPr="00CD38A1">
        <w:rPr>
          <w:rFonts w:ascii="Times New Roman" w:hAnsi="Times New Roman"/>
          <w:sz w:val="24"/>
          <w:szCs w:val="24"/>
        </w:rPr>
        <w:t>9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16EB3513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604A1857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§ 7</w:t>
      </w:r>
    </w:p>
    <w:p w14:paraId="1594B320" w14:textId="77777777" w:rsidR="005F1950" w:rsidRPr="00CD38A1" w:rsidRDefault="005F1950" w:rsidP="005F195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Účinnosť</w:t>
      </w:r>
    </w:p>
    <w:p w14:paraId="04A88D39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b/>
          <w:sz w:val="24"/>
          <w:szCs w:val="24"/>
        </w:rPr>
      </w:pPr>
    </w:p>
    <w:p w14:paraId="513E78D5" w14:textId="6044ED45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VZN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č.</w:t>
      </w:r>
      <w:r w:rsidR="00424A79">
        <w:rPr>
          <w:rFonts w:ascii="Times New Roman" w:hAnsi="Times New Roman"/>
          <w:sz w:val="24"/>
          <w:szCs w:val="24"/>
        </w:rPr>
        <w:t xml:space="preserve"> 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bolo schválené Obecným zastupiteľstvom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Pr="00CD38A1">
        <w:rPr>
          <w:rFonts w:ascii="Times New Roman" w:hAnsi="Times New Roman"/>
          <w:sz w:val="24"/>
          <w:szCs w:val="24"/>
        </w:rPr>
        <w:t xml:space="preserve"> </w:t>
      </w:r>
      <w:r w:rsidRPr="00424A79">
        <w:rPr>
          <w:rFonts w:ascii="Times New Roman" w:hAnsi="Times New Roman"/>
          <w:sz w:val="24"/>
          <w:szCs w:val="24"/>
        </w:rPr>
        <w:t xml:space="preserve">dňa </w:t>
      </w:r>
      <w:r w:rsidR="00B543BE" w:rsidRPr="00424A79">
        <w:rPr>
          <w:rFonts w:ascii="Times New Roman" w:hAnsi="Times New Roman"/>
          <w:sz w:val="24"/>
          <w:szCs w:val="24"/>
          <w:highlight w:val="yellow"/>
        </w:rPr>
        <w:t>.</w:t>
      </w:r>
      <w:r w:rsidR="000A606F" w:rsidRPr="000A606F">
        <w:rPr>
          <w:rFonts w:ascii="Times New Roman" w:hAnsi="Times New Roman"/>
          <w:sz w:val="24"/>
          <w:szCs w:val="24"/>
          <w:highlight w:val="yellow"/>
        </w:rPr>
        <w:t>.............................</w:t>
      </w:r>
      <w:r w:rsidR="00ED3568" w:rsidRPr="00CD38A1">
        <w:rPr>
          <w:rFonts w:ascii="Times New Roman" w:hAnsi="Times New Roman"/>
          <w:sz w:val="24"/>
          <w:szCs w:val="24"/>
        </w:rPr>
        <w:t xml:space="preserve"> uznesením č.</w:t>
      </w:r>
      <w:r w:rsidR="00424A79">
        <w:rPr>
          <w:rFonts w:ascii="Times New Roman" w:hAnsi="Times New Roman"/>
          <w:sz w:val="24"/>
          <w:szCs w:val="24"/>
        </w:rPr>
        <w:t xml:space="preserve"> </w:t>
      </w:r>
      <w:r w:rsidR="00CF6A8B" w:rsidRPr="00424A79">
        <w:rPr>
          <w:rFonts w:ascii="Times New Roman" w:hAnsi="Times New Roman"/>
          <w:sz w:val="24"/>
          <w:szCs w:val="24"/>
          <w:highlight w:val="yellow"/>
        </w:rPr>
        <w:t>.</w:t>
      </w:r>
      <w:r w:rsidR="000A606F" w:rsidRPr="000A606F">
        <w:rPr>
          <w:rFonts w:ascii="Times New Roman" w:hAnsi="Times New Roman"/>
          <w:sz w:val="24"/>
          <w:szCs w:val="24"/>
          <w:highlight w:val="yellow"/>
        </w:rPr>
        <w:t>.............................</w:t>
      </w:r>
    </w:p>
    <w:p w14:paraId="64AE54E6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71CE2BFA" w14:textId="351551B2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pacing w:val="-2"/>
          <w:sz w:val="24"/>
          <w:szCs w:val="24"/>
        </w:rPr>
        <w:t xml:space="preserve">Návrh VZN obce </w:t>
      </w:r>
      <w:r w:rsidR="00B543BE" w:rsidRPr="00CD38A1">
        <w:rPr>
          <w:rFonts w:ascii="Times New Roman" w:hAnsi="Times New Roman"/>
          <w:spacing w:val="-2"/>
          <w:sz w:val="24"/>
          <w:szCs w:val="24"/>
        </w:rPr>
        <w:t xml:space="preserve">Bohdanovce č. </w:t>
      </w:r>
      <w:r w:rsidR="00424A79">
        <w:rPr>
          <w:rFonts w:ascii="Times New Roman" w:hAnsi="Times New Roman"/>
          <w:spacing w:val="-2"/>
          <w:sz w:val="24"/>
          <w:szCs w:val="24"/>
        </w:rPr>
        <w:t>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B543BE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bol zverejnený jeho vyvesením na úradnej tabuli v</w:t>
      </w:r>
      <w:r w:rsidR="008C3482" w:rsidRPr="00CD38A1">
        <w:rPr>
          <w:rFonts w:ascii="Times New Roman" w:hAnsi="Times New Roman"/>
          <w:sz w:val="24"/>
          <w:szCs w:val="24"/>
        </w:rPr>
        <w:t> </w:t>
      </w:r>
      <w:r w:rsidRPr="00CD38A1">
        <w:rPr>
          <w:rFonts w:ascii="Times New Roman" w:hAnsi="Times New Roman"/>
          <w:sz w:val="24"/>
          <w:szCs w:val="24"/>
        </w:rPr>
        <w:t>obci</w:t>
      </w:r>
      <w:r w:rsidR="008C3482" w:rsidRPr="00CD38A1">
        <w:rPr>
          <w:rFonts w:ascii="Times New Roman" w:hAnsi="Times New Roman"/>
          <w:sz w:val="24"/>
          <w:szCs w:val="24"/>
        </w:rPr>
        <w:t xml:space="preserve"> a webovom sídle obce</w:t>
      </w:r>
      <w:r w:rsidRPr="00CD38A1">
        <w:rPr>
          <w:rFonts w:ascii="Times New Roman" w:hAnsi="Times New Roman"/>
          <w:sz w:val="24"/>
          <w:szCs w:val="24"/>
        </w:rPr>
        <w:t xml:space="preserve"> dňa </w:t>
      </w:r>
      <w:r w:rsidR="00B543BE" w:rsidRPr="00CD38A1">
        <w:rPr>
          <w:rFonts w:ascii="Times New Roman" w:hAnsi="Times New Roman"/>
          <w:sz w:val="24"/>
          <w:szCs w:val="24"/>
        </w:rPr>
        <w:t>0</w:t>
      </w:r>
      <w:r w:rsidR="00424A79">
        <w:rPr>
          <w:rFonts w:ascii="Times New Roman" w:hAnsi="Times New Roman"/>
          <w:sz w:val="24"/>
          <w:szCs w:val="24"/>
        </w:rPr>
        <w:t>1</w:t>
      </w:r>
      <w:r w:rsidR="00B543BE" w:rsidRPr="00CD38A1">
        <w:rPr>
          <w:rFonts w:ascii="Times New Roman" w:hAnsi="Times New Roman"/>
          <w:sz w:val="24"/>
          <w:szCs w:val="24"/>
        </w:rPr>
        <w:t>.12.20</w:t>
      </w:r>
      <w:r w:rsidR="00424A79">
        <w:rPr>
          <w:rFonts w:ascii="Times New Roman" w:hAnsi="Times New Roman"/>
          <w:sz w:val="24"/>
          <w:szCs w:val="24"/>
        </w:rPr>
        <w:t>20</w:t>
      </w:r>
      <w:r w:rsidRPr="00CD38A1">
        <w:rPr>
          <w:rFonts w:ascii="Times New Roman" w:hAnsi="Times New Roman"/>
          <w:sz w:val="24"/>
          <w:szCs w:val="24"/>
        </w:rPr>
        <w:t>.</w:t>
      </w:r>
    </w:p>
    <w:p w14:paraId="0D7A0731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1D728F89" w14:textId="5BD5EC50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pacing w:val="-2"/>
          <w:sz w:val="24"/>
          <w:szCs w:val="24"/>
        </w:rPr>
        <w:t xml:space="preserve">Vyhlásenie VZN obce </w:t>
      </w:r>
      <w:r w:rsidR="003E1889" w:rsidRPr="00CD38A1">
        <w:rPr>
          <w:rFonts w:ascii="Times New Roman" w:hAnsi="Times New Roman"/>
          <w:spacing w:val="-2"/>
          <w:sz w:val="24"/>
          <w:szCs w:val="24"/>
        </w:rPr>
        <w:t xml:space="preserve">Bohdanovce č. </w:t>
      </w:r>
      <w:r w:rsidR="00424A79">
        <w:rPr>
          <w:rFonts w:ascii="Times New Roman" w:hAnsi="Times New Roman"/>
          <w:spacing w:val="-2"/>
          <w:sz w:val="24"/>
          <w:szCs w:val="24"/>
        </w:rPr>
        <w:t>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3E1889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Pr="00CD38A1">
        <w:rPr>
          <w:rFonts w:ascii="Times New Roman" w:hAnsi="Times New Roman"/>
          <w:sz w:val="24"/>
          <w:szCs w:val="24"/>
        </w:rPr>
        <w:t xml:space="preserve"> sa vykoná jeho vyvesením na úradnej tabuli v obci </w:t>
      </w:r>
      <w:r w:rsidR="008C3482" w:rsidRPr="00CD38A1">
        <w:rPr>
          <w:rFonts w:ascii="Times New Roman" w:hAnsi="Times New Roman"/>
          <w:sz w:val="24"/>
          <w:szCs w:val="24"/>
        </w:rPr>
        <w:t xml:space="preserve"> a webovom sídle obce </w:t>
      </w:r>
      <w:r w:rsidRPr="00CD38A1">
        <w:rPr>
          <w:rFonts w:ascii="Times New Roman" w:hAnsi="Times New Roman"/>
          <w:sz w:val="24"/>
          <w:szCs w:val="24"/>
        </w:rPr>
        <w:t xml:space="preserve">od </w:t>
      </w:r>
      <w:r w:rsidR="003E1889" w:rsidRPr="000A606F">
        <w:rPr>
          <w:rFonts w:ascii="Times New Roman" w:hAnsi="Times New Roman"/>
          <w:sz w:val="24"/>
          <w:szCs w:val="24"/>
          <w:highlight w:val="yellow"/>
        </w:rPr>
        <w:t>.</w:t>
      </w:r>
      <w:r w:rsidR="000A606F" w:rsidRPr="000A606F">
        <w:rPr>
          <w:rFonts w:ascii="Times New Roman" w:hAnsi="Times New Roman"/>
          <w:sz w:val="24"/>
          <w:szCs w:val="24"/>
          <w:highlight w:val="yellow"/>
        </w:rPr>
        <w:t>.............................</w:t>
      </w:r>
    </w:p>
    <w:p w14:paraId="4EF93F1B" w14:textId="77777777" w:rsidR="005F1950" w:rsidRPr="00CD38A1" w:rsidRDefault="005F1950" w:rsidP="00677E7F">
      <w:pPr>
        <w:pStyle w:val="Zkladntext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AF6BB76" w14:textId="580B72CD" w:rsidR="005F1950" w:rsidRPr="00CD38A1" w:rsidRDefault="005F1950" w:rsidP="00677E7F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sz w:val="24"/>
          <w:szCs w:val="24"/>
        </w:rPr>
        <w:t xml:space="preserve">VZN obce </w:t>
      </w:r>
      <w:r w:rsidR="003E1889" w:rsidRPr="00CD38A1">
        <w:rPr>
          <w:rFonts w:ascii="Times New Roman" w:hAnsi="Times New Roman"/>
          <w:sz w:val="24"/>
          <w:szCs w:val="24"/>
        </w:rPr>
        <w:t xml:space="preserve">Bohdanovce č. </w:t>
      </w:r>
      <w:r w:rsidR="00424A79">
        <w:rPr>
          <w:rFonts w:ascii="Times New Roman" w:hAnsi="Times New Roman"/>
          <w:sz w:val="24"/>
          <w:szCs w:val="24"/>
        </w:rPr>
        <w:t>6/2020</w:t>
      </w:r>
      <w:r w:rsidRPr="00CD38A1">
        <w:rPr>
          <w:rFonts w:ascii="Times New Roman" w:hAnsi="Times New Roman"/>
          <w:sz w:val="24"/>
          <w:szCs w:val="24"/>
        </w:rPr>
        <w:t xml:space="preserve"> o určení výšky dotácie na prevádzku a mzdy na dieťa materskej školy a školských zariadení so sídlom na území obce </w:t>
      </w:r>
      <w:r w:rsidR="003E1889" w:rsidRPr="00CD38A1">
        <w:rPr>
          <w:rFonts w:ascii="Times New Roman" w:hAnsi="Times New Roman"/>
          <w:sz w:val="24"/>
          <w:szCs w:val="24"/>
        </w:rPr>
        <w:t>Bohdanovce</w:t>
      </w:r>
      <w:r w:rsidR="000E36AC" w:rsidRPr="00CD38A1">
        <w:rPr>
          <w:rFonts w:ascii="Times New Roman" w:hAnsi="Times New Roman"/>
          <w:sz w:val="24"/>
          <w:szCs w:val="24"/>
        </w:rPr>
        <w:t xml:space="preserve"> a CVČ pôsobiace mimo územia obce</w:t>
      </w:r>
      <w:r w:rsidR="003E1889" w:rsidRPr="00CD38A1">
        <w:rPr>
          <w:rFonts w:ascii="Times New Roman" w:hAnsi="Times New Roman"/>
          <w:sz w:val="24"/>
          <w:szCs w:val="24"/>
        </w:rPr>
        <w:t xml:space="preserve"> </w:t>
      </w:r>
      <w:r w:rsidRPr="00CD38A1">
        <w:rPr>
          <w:rFonts w:ascii="Times New Roman" w:hAnsi="Times New Roman"/>
          <w:sz w:val="24"/>
          <w:szCs w:val="24"/>
        </w:rPr>
        <w:t xml:space="preserve">nadobúda účinnosť dňom </w:t>
      </w:r>
      <w:r w:rsidR="003E1889" w:rsidRPr="00CD38A1">
        <w:rPr>
          <w:rFonts w:ascii="Times New Roman" w:hAnsi="Times New Roman"/>
          <w:sz w:val="24"/>
          <w:szCs w:val="24"/>
        </w:rPr>
        <w:t>0</w:t>
      </w:r>
      <w:r w:rsidR="00677E7F">
        <w:rPr>
          <w:rFonts w:ascii="Times New Roman" w:hAnsi="Times New Roman"/>
          <w:sz w:val="24"/>
          <w:szCs w:val="24"/>
        </w:rPr>
        <w:t>1</w:t>
      </w:r>
      <w:r w:rsidRPr="00CD38A1">
        <w:rPr>
          <w:rFonts w:ascii="Times New Roman" w:hAnsi="Times New Roman"/>
          <w:sz w:val="24"/>
          <w:szCs w:val="24"/>
        </w:rPr>
        <w:t>.</w:t>
      </w:r>
      <w:r w:rsidR="000E36AC" w:rsidRPr="00CD38A1">
        <w:rPr>
          <w:rFonts w:ascii="Times New Roman" w:hAnsi="Times New Roman"/>
          <w:sz w:val="24"/>
          <w:szCs w:val="24"/>
        </w:rPr>
        <w:t>0</w:t>
      </w:r>
      <w:r w:rsidRPr="00CD38A1">
        <w:rPr>
          <w:rFonts w:ascii="Times New Roman" w:hAnsi="Times New Roman"/>
          <w:sz w:val="24"/>
          <w:szCs w:val="24"/>
        </w:rPr>
        <w:t>1.20</w:t>
      </w:r>
      <w:r w:rsidR="003E1889" w:rsidRPr="00CD38A1">
        <w:rPr>
          <w:rFonts w:ascii="Times New Roman" w:hAnsi="Times New Roman"/>
          <w:sz w:val="24"/>
          <w:szCs w:val="24"/>
        </w:rPr>
        <w:t>2</w:t>
      </w:r>
      <w:r w:rsidR="00677E7F">
        <w:rPr>
          <w:rFonts w:ascii="Times New Roman" w:hAnsi="Times New Roman"/>
          <w:sz w:val="24"/>
          <w:szCs w:val="24"/>
        </w:rPr>
        <w:t>1</w:t>
      </w:r>
    </w:p>
    <w:p w14:paraId="768270BC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052BD875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7E1BB33A" w14:textId="77777777" w:rsidR="005F1950" w:rsidRPr="00CD38A1" w:rsidRDefault="005F1950" w:rsidP="005F1950">
      <w:pPr>
        <w:pStyle w:val="Zkladntext"/>
        <w:rPr>
          <w:rFonts w:ascii="Times New Roman" w:hAnsi="Times New Roman"/>
          <w:sz w:val="24"/>
          <w:szCs w:val="24"/>
        </w:rPr>
      </w:pPr>
    </w:p>
    <w:p w14:paraId="1A8778E2" w14:textId="59DE5D37" w:rsidR="005F1950" w:rsidRPr="00CD38A1" w:rsidRDefault="00677E7F" w:rsidP="005F1950">
      <w:pPr>
        <w:jc w:val="both"/>
        <w:rPr>
          <w:sz w:val="24"/>
          <w:szCs w:val="24"/>
        </w:rPr>
      </w:pPr>
      <w:r>
        <w:rPr>
          <w:sz w:val="24"/>
          <w:szCs w:val="24"/>
        </w:rPr>
        <w:t>Bohdanovce, 30. 11. 2020</w:t>
      </w:r>
    </w:p>
    <w:p w14:paraId="5A35430D" w14:textId="48BFE94A" w:rsidR="005F1950" w:rsidRDefault="005F1950" w:rsidP="005F1950">
      <w:pPr>
        <w:jc w:val="both"/>
        <w:rPr>
          <w:sz w:val="24"/>
          <w:szCs w:val="24"/>
        </w:rPr>
      </w:pPr>
    </w:p>
    <w:p w14:paraId="0565A8D5" w14:textId="77777777" w:rsidR="005873D6" w:rsidRPr="00CD38A1" w:rsidRDefault="005873D6" w:rsidP="005F1950">
      <w:pPr>
        <w:jc w:val="both"/>
        <w:rPr>
          <w:sz w:val="24"/>
          <w:szCs w:val="24"/>
        </w:rPr>
      </w:pPr>
    </w:p>
    <w:p w14:paraId="6EF6A5D9" w14:textId="074570CB" w:rsidR="005D7905" w:rsidRPr="00CD38A1" w:rsidRDefault="005D7905" w:rsidP="005F1950">
      <w:pPr>
        <w:jc w:val="both"/>
        <w:rPr>
          <w:sz w:val="24"/>
          <w:szCs w:val="24"/>
        </w:rPr>
      </w:pPr>
    </w:p>
    <w:p w14:paraId="0E04D213" w14:textId="4A37074E" w:rsidR="005D7905" w:rsidRDefault="008C3A5F" w:rsidP="008C3A5F">
      <w:pPr>
        <w:tabs>
          <w:tab w:val="center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Marta </w:t>
      </w:r>
      <w:proofErr w:type="spellStart"/>
      <w:r>
        <w:rPr>
          <w:sz w:val="24"/>
          <w:szCs w:val="24"/>
        </w:rPr>
        <w:t>Gamrátová</w:t>
      </w:r>
      <w:proofErr w:type="spellEnd"/>
    </w:p>
    <w:p w14:paraId="3C201F84" w14:textId="2535A651" w:rsidR="008C3A5F" w:rsidRPr="00CD38A1" w:rsidRDefault="008C3A5F" w:rsidP="008C3A5F">
      <w:pPr>
        <w:tabs>
          <w:tab w:val="center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starostka obce Bohdanovce</w:t>
      </w:r>
    </w:p>
    <w:p w14:paraId="5B8CF3A2" w14:textId="496B7AB9" w:rsidR="003E1889" w:rsidRPr="00CD38A1" w:rsidRDefault="003E1889" w:rsidP="003E1889">
      <w:pPr>
        <w:tabs>
          <w:tab w:val="center" w:pos="6804"/>
        </w:tabs>
        <w:jc w:val="both"/>
        <w:rPr>
          <w:sz w:val="24"/>
          <w:szCs w:val="24"/>
        </w:rPr>
      </w:pPr>
    </w:p>
    <w:p w14:paraId="3B4FE220" w14:textId="02A2B414" w:rsidR="003E1889" w:rsidRPr="00CD38A1" w:rsidRDefault="003E1889" w:rsidP="003E1889">
      <w:pPr>
        <w:tabs>
          <w:tab w:val="center" w:pos="6804"/>
        </w:tabs>
        <w:jc w:val="both"/>
        <w:rPr>
          <w:sz w:val="24"/>
          <w:szCs w:val="24"/>
        </w:rPr>
      </w:pPr>
    </w:p>
    <w:p w14:paraId="5393D5FC" w14:textId="163A408E" w:rsidR="005F1950" w:rsidRDefault="005F1950" w:rsidP="005F1950">
      <w:pPr>
        <w:jc w:val="both"/>
        <w:rPr>
          <w:sz w:val="24"/>
          <w:szCs w:val="24"/>
        </w:rPr>
      </w:pPr>
    </w:p>
    <w:p w14:paraId="53CB33DE" w14:textId="3591B2E7" w:rsidR="008C3A5F" w:rsidRDefault="008C3A5F" w:rsidP="005F1950">
      <w:pPr>
        <w:jc w:val="both"/>
        <w:rPr>
          <w:sz w:val="24"/>
          <w:szCs w:val="24"/>
        </w:rPr>
      </w:pPr>
    </w:p>
    <w:p w14:paraId="318906EF" w14:textId="2A2B2851" w:rsidR="008C3A5F" w:rsidRDefault="008C3A5F" w:rsidP="005F1950">
      <w:pPr>
        <w:jc w:val="both"/>
        <w:rPr>
          <w:sz w:val="24"/>
          <w:szCs w:val="24"/>
        </w:rPr>
      </w:pPr>
    </w:p>
    <w:p w14:paraId="54B67B99" w14:textId="77777777" w:rsidR="004E2BC4" w:rsidRPr="00957E3C" w:rsidRDefault="004E2BC4" w:rsidP="005F1950">
      <w:pPr>
        <w:jc w:val="both"/>
        <w:rPr>
          <w:sz w:val="24"/>
          <w:szCs w:val="24"/>
        </w:rPr>
      </w:pPr>
      <w:bookmarkStart w:id="0" w:name="_GoBack"/>
      <w:bookmarkEnd w:id="0"/>
    </w:p>
    <w:p w14:paraId="6984FF35" w14:textId="7FA5A735" w:rsidR="005F1950" w:rsidRPr="00957E3C" w:rsidRDefault="005F1950" w:rsidP="005F1950">
      <w:pPr>
        <w:jc w:val="both"/>
        <w:rPr>
          <w:b/>
          <w:sz w:val="24"/>
          <w:szCs w:val="24"/>
        </w:rPr>
      </w:pPr>
      <w:r w:rsidRPr="00957E3C">
        <w:rPr>
          <w:b/>
          <w:sz w:val="24"/>
          <w:szCs w:val="24"/>
        </w:rPr>
        <w:t xml:space="preserve">Príloha č. 1 VZN obce </w:t>
      </w:r>
      <w:r w:rsidR="003E1889">
        <w:rPr>
          <w:b/>
          <w:sz w:val="24"/>
          <w:szCs w:val="24"/>
        </w:rPr>
        <w:t xml:space="preserve">Bohdanovce č. </w:t>
      </w:r>
      <w:r w:rsidR="00677E7F">
        <w:rPr>
          <w:b/>
          <w:sz w:val="24"/>
          <w:szCs w:val="24"/>
        </w:rPr>
        <w:t>6/2020</w:t>
      </w:r>
    </w:p>
    <w:p w14:paraId="2E3F8C37" w14:textId="77777777" w:rsidR="005F1950" w:rsidRPr="00957E3C" w:rsidRDefault="005F1950" w:rsidP="005F1950">
      <w:pPr>
        <w:jc w:val="both"/>
        <w:rPr>
          <w:b/>
          <w:sz w:val="24"/>
          <w:szCs w:val="24"/>
        </w:rPr>
      </w:pPr>
    </w:p>
    <w:p w14:paraId="56F2EC67" w14:textId="2D22B782" w:rsidR="005F1950" w:rsidRPr="00957E3C" w:rsidRDefault="005F1950" w:rsidP="005F1950">
      <w:pPr>
        <w:jc w:val="both"/>
        <w:rPr>
          <w:sz w:val="24"/>
          <w:szCs w:val="24"/>
        </w:rPr>
      </w:pPr>
      <w:r w:rsidRPr="00957E3C">
        <w:rPr>
          <w:sz w:val="24"/>
          <w:szCs w:val="24"/>
        </w:rPr>
        <w:t>Dotácia na rok 20</w:t>
      </w:r>
      <w:r w:rsidR="003E1889">
        <w:rPr>
          <w:sz w:val="24"/>
          <w:szCs w:val="24"/>
        </w:rPr>
        <w:t>2</w:t>
      </w:r>
      <w:r w:rsidR="00677E7F">
        <w:rPr>
          <w:sz w:val="24"/>
          <w:szCs w:val="24"/>
        </w:rPr>
        <w:t>1</w:t>
      </w:r>
      <w:r w:rsidRPr="00957E3C">
        <w:rPr>
          <w:sz w:val="24"/>
          <w:szCs w:val="24"/>
        </w:rPr>
        <w:t xml:space="preserve"> na prevádzku a mzdy na dieťa materskej školy a školských zariadení v zriaďovateľskej pôsobnosti obce </w:t>
      </w:r>
      <w:r w:rsidR="003E1889">
        <w:rPr>
          <w:sz w:val="24"/>
          <w:szCs w:val="24"/>
        </w:rPr>
        <w:t>Bohdanovce</w:t>
      </w:r>
      <w:r w:rsidR="0044647C">
        <w:rPr>
          <w:sz w:val="24"/>
          <w:szCs w:val="24"/>
        </w:rPr>
        <w:t xml:space="preserve"> a CVČ pôsobiace mimo územia obce</w:t>
      </w:r>
    </w:p>
    <w:p w14:paraId="4063FDC4" w14:textId="77777777" w:rsidR="005F1950" w:rsidRPr="005A1F71" w:rsidRDefault="005F1950" w:rsidP="005F1950">
      <w:pPr>
        <w:jc w:val="both"/>
        <w:rPr>
          <w:sz w:val="24"/>
          <w:szCs w:val="24"/>
        </w:rPr>
      </w:pPr>
    </w:p>
    <w:p w14:paraId="391C7C18" w14:textId="77777777" w:rsidR="005A1F71" w:rsidRPr="005A1F71" w:rsidRDefault="005A1F71" w:rsidP="005A1F71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2123"/>
        <w:gridCol w:w="2124"/>
      </w:tblGrid>
      <w:tr w:rsidR="00D66635" w:rsidRPr="00D66635" w14:paraId="21420318" w14:textId="77777777" w:rsidTr="00D66635">
        <w:tc>
          <w:tcPr>
            <w:tcW w:w="3539" w:type="dxa"/>
          </w:tcPr>
          <w:p w14:paraId="14D185E7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450AB8F2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>Školské zariadenie</w:t>
            </w:r>
          </w:p>
        </w:tc>
        <w:tc>
          <w:tcPr>
            <w:tcW w:w="1276" w:type="dxa"/>
          </w:tcPr>
          <w:p w14:paraId="47660770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30382044" w14:textId="77777777" w:rsidR="005A1F71" w:rsidRPr="00D66635" w:rsidRDefault="005A1F71" w:rsidP="00D66635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635">
              <w:rPr>
                <w:rFonts w:ascii="Times New Roman" w:hAnsi="Times New Roman" w:cs="Times New Roman"/>
                <w:color w:val="auto"/>
              </w:rPr>
              <w:t>Počet detí/žiakov</w:t>
            </w:r>
          </w:p>
        </w:tc>
        <w:tc>
          <w:tcPr>
            <w:tcW w:w="2123" w:type="dxa"/>
          </w:tcPr>
          <w:p w14:paraId="743A9C9A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0796C03A" w14:textId="77777777" w:rsidR="005A1F71" w:rsidRPr="00D66635" w:rsidRDefault="005A1F71" w:rsidP="00D66635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635">
              <w:rPr>
                <w:rFonts w:ascii="Times New Roman" w:hAnsi="Times New Roman" w:cs="Times New Roman"/>
                <w:color w:val="auto"/>
              </w:rPr>
              <w:t>Výška dotácie na dieťa/žiaka</w:t>
            </w:r>
          </w:p>
          <w:p w14:paraId="3D592359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>v €</w:t>
            </w:r>
          </w:p>
        </w:tc>
        <w:tc>
          <w:tcPr>
            <w:tcW w:w="2124" w:type="dxa"/>
          </w:tcPr>
          <w:p w14:paraId="1FADE29A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</w:p>
          <w:p w14:paraId="6CDAFC8B" w14:textId="77777777" w:rsidR="005A1F71" w:rsidRPr="00D66635" w:rsidRDefault="005A1F71" w:rsidP="00D66635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6635">
              <w:rPr>
                <w:rFonts w:ascii="Times New Roman" w:hAnsi="Times New Roman" w:cs="Times New Roman"/>
                <w:color w:val="auto"/>
              </w:rPr>
              <w:t>Celková výška dotácie</w:t>
            </w:r>
          </w:p>
          <w:p w14:paraId="28174F18" w14:textId="77777777" w:rsidR="005A1F71" w:rsidRPr="00D66635" w:rsidRDefault="005A1F71" w:rsidP="00D66635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>v €</w:t>
            </w:r>
          </w:p>
        </w:tc>
      </w:tr>
      <w:tr w:rsidR="005A1F71" w:rsidRPr="005A1F71" w14:paraId="67E8CF30" w14:textId="77777777" w:rsidTr="00D66635">
        <w:tc>
          <w:tcPr>
            <w:tcW w:w="3539" w:type="dxa"/>
            <w:vAlign w:val="center"/>
          </w:tcPr>
          <w:p w14:paraId="7C7D6C1C" w14:textId="77777777" w:rsidR="005A1F71" w:rsidRPr="005A1F71" w:rsidRDefault="005A1F71" w:rsidP="00042F39">
            <w:pPr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Materská škola</w:t>
            </w:r>
          </w:p>
        </w:tc>
        <w:tc>
          <w:tcPr>
            <w:tcW w:w="1276" w:type="dxa"/>
            <w:vAlign w:val="center"/>
          </w:tcPr>
          <w:p w14:paraId="72A95772" w14:textId="399F5C06" w:rsidR="005A1F71" w:rsidRPr="005A1F71" w:rsidRDefault="00677E7F" w:rsidP="00042F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123" w:type="dxa"/>
            <w:vAlign w:val="center"/>
          </w:tcPr>
          <w:p w14:paraId="658C9232" w14:textId="4B1E917E" w:rsidR="005A1F71" w:rsidRPr="005A1F71" w:rsidRDefault="00677E7F" w:rsidP="00042F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2 382,05</w:t>
            </w:r>
          </w:p>
        </w:tc>
        <w:tc>
          <w:tcPr>
            <w:tcW w:w="2124" w:type="dxa"/>
            <w:vAlign w:val="center"/>
          </w:tcPr>
          <w:p w14:paraId="5CD163A6" w14:textId="3EB443B3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D66635">
              <w:rPr>
                <w:bCs/>
                <w:sz w:val="24"/>
                <w:szCs w:val="24"/>
              </w:rPr>
              <w:t>92</w:t>
            </w:r>
            <w:r w:rsidR="00677E7F">
              <w:rPr>
                <w:bCs/>
                <w:sz w:val="24"/>
                <w:szCs w:val="24"/>
              </w:rPr>
              <w:t> 900,00</w:t>
            </w:r>
          </w:p>
        </w:tc>
      </w:tr>
      <w:tr w:rsidR="005A1F71" w:rsidRPr="005A1F71" w14:paraId="2633EDBE" w14:textId="77777777" w:rsidTr="00D66635">
        <w:tc>
          <w:tcPr>
            <w:tcW w:w="3539" w:type="dxa"/>
            <w:vAlign w:val="center"/>
          </w:tcPr>
          <w:p w14:paraId="69615640" w14:textId="77777777" w:rsidR="005A1F71" w:rsidRPr="005A1F71" w:rsidRDefault="005A1F71" w:rsidP="00042F39">
            <w:pPr>
              <w:pStyle w:val="Textbublin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71">
              <w:rPr>
                <w:rFonts w:ascii="Times New Roman" w:hAnsi="Times New Roman" w:cs="Times New Roman"/>
                <w:bCs/>
                <w:sz w:val="24"/>
                <w:szCs w:val="24"/>
              </w:rPr>
              <w:t>Školský klub detí</w:t>
            </w:r>
          </w:p>
        </w:tc>
        <w:tc>
          <w:tcPr>
            <w:tcW w:w="1276" w:type="dxa"/>
            <w:vAlign w:val="center"/>
          </w:tcPr>
          <w:p w14:paraId="5636D214" w14:textId="2DEB92BB" w:rsidR="005A1F71" w:rsidRPr="005A1F71" w:rsidRDefault="00677E7F" w:rsidP="00042F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123" w:type="dxa"/>
            <w:vAlign w:val="center"/>
          </w:tcPr>
          <w:p w14:paraId="10263AA3" w14:textId="52C19751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677E7F">
              <w:rPr>
                <w:bCs/>
                <w:sz w:val="24"/>
                <w:szCs w:val="24"/>
              </w:rPr>
              <w:t>478,87</w:t>
            </w:r>
          </w:p>
        </w:tc>
        <w:tc>
          <w:tcPr>
            <w:tcW w:w="2124" w:type="dxa"/>
            <w:vAlign w:val="center"/>
          </w:tcPr>
          <w:p w14:paraId="25A42BE0" w14:textId="471F9C76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677E7F">
              <w:rPr>
                <w:bCs/>
                <w:sz w:val="24"/>
                <w:szCs w:val="24"/>
              </w:rPr>
              <w:t>34 000,00</w:t>
            </w:r>
          </w:p>
        </w:tc>
      </w:tr>
      <w:tr w:rsidR="005A1F71" w:rsidRPr="005A1F71" w14:paraId="63A07D79" w14:textId="77777777" w:rsidTr="00D66635">
        <w:tc>
          <w:tcPr>
            <w:tcW w:w="3539" w:type="dxa"/>
            <w:vAlign w:val="center"/>
          </w:tcPr>
          <w:p w14:paraId="313462CC" w14:textId="77777777" w:rsidR="005A1F71" w:rsidRPr="005A1F71" w:rsidRDefault="005A1F71" w:rsidP="00042F39">
            <w:pPr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Zariadenie školského stravovania</w:t>
            </w:r>
          </w:p>
        </w:tc>
        <w:tc>
          <w:tcPr>
            <w:tcW w:w="1276" w:type="dxa"/>
            <w:vAlign w:val="center"/>
          </w:tcPr>
          <w:p w14:paraId="41BEFE9B" w14:textId="171B9DE9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2</w:t>
            </w:r>
            <w:r w:rsidR="00677E7F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123" w:type="dxa"/>
            <w:vAlign w:val="center"/>
          </w:tcPr>
          <w:p w14:paraId="573A599F" w14:textId="5456C4EF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2</w:t>
            </w:r>
            <w:r w:rsidR="00D66635">
              <w:rPr>
                <w:bCs/>
                <w:sz w:val="24"/>
                <w:szCs w:val="24"/>
              </w:rPr>
              <w:t>11,054</w:t>
            </w:r>
          </w:p>
        </w:tc>
        <w:tc>
          <w:tcPr>
            <w:tcW w:w="2124" w:type="dxa"/>
            <w:vAlign w:val="center"/>
          </w:tcPr>
          <w:p w14:paraId="748D1661" w14:textId="11BE5B6D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 xml:space="preserve">   </w:t>
            </w:r>
            <w:r w:rsidR="00677E7F">
              <w:rPr>
                <w:bCs/>
                <w:sz w:val="24"/>
                <w:szCs w:val="24"/>
              </w:rPr>
              <w:t>68 100,00</w:t>
            </w:r>
          </w:p>
        </w:tc>
      </w:tr>
      <w:tr w:rsidR="005A1F71" w:rsidRPr="005A1F71" w14:paraId="2C5F40CD" w14:textId="77777777" w:rsidTr="00D66635">
        <w:tc>
          <w:tcPr>
            <w:tcW w:w="3539" w:type="dxa"/>
            <w:vAlign w:val="center"/>
          </w:tcPr>
          <w:p w14:paraId="1EFA7D13" w14:textId="77777777" w:rsidR="005A1F71" w:rsidRPr="005A1F71" w:rsidRDefault="005A1F71" w:rsidP="00042F39">
            <w:pPr>
              <w:rPr>
                <w:b/>
                <w:sz w:val="24"/>
                <w:szCs w:val="24"/>
              </w:rPr>
            </w:pPr>
            <w:r w:rsidRPr="005A1F71">
              <w:rPr>
                <w:b/>
                <w:sz w:val="24"/>
                <w:szCs w:val="24"/>
              </w:rPr>
              <w:t>Spolu dotácia z príjmov obce:</w:t>
            </w:r>
          </w:p>
        </w:tc>
        <w:tc>
          <w:tcPr>
            <w:tcW w:w="1276" w:type="dxa"/>
            <w:vAlign w:val="center"/>
          </w:tcPr>
          <w:p w14:paraId="0A9D0DE2" w14:textId="77777777" w:rsidR="005A1F71" w:rsidRPr="005A1F71" w:rsidRDefault="005A1F71" w:rsidP="00042F39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62A519F" w14:textId="77777777" w:rsidR="005A1F71" w:rsidRPr="005A1F71" w:rsidRDefault="005A1F71" w:rsidP="00042F39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08A1547" w14:textId="440987DC" w:rsidR="005A1F71" w:rsidRPr="005A1F71" w:rsidRDefault="005A1F71" w:rsidP="00042F39">
            <w:pPr>
              <w:jc w:val="center"/>
              <w:rPr>
                <w:b/>
                <w:sz w:val="24"/>
                <w:szCs w:val="24"/>
              </w:rPr>
            </w:pPr>
            <w:r w:rsidRPr="005A1F71">
              <w:rPr>
                <w:b/>
                <w:sz w:val="24"/>
                <w:szCs w:val="24"/>
              </w:rPr>
              <w:t>19</w:t>
            </w:r>
            <w:r w:rsidR="00D66635">
              <w:rPr>
                <w:b/>
                <w:sz w:val="24"/>
                <w:szCs w:val="24"/>
              </w:rPr>
              <w:t>5</w:t>
            </w:r>
            <w:r w:rsidRPr="005A1F71">
              <w:rPr>
                <w:b/>
                <w:sz w:val="24"/>
                <w:szCs w:val="24"/>
              </w:rPr>
              <w:t> 000,00</w:t>
            </w:r>
          </w:p>
        </w:tc>
      </w:tr>
      <w:tr w:rsidR="005A1F71" w:rsidRPr="005A1F71" w14:paraId="362D7652" w14:textId="77777777" w:rsidTr="00D66635">
        <w:tc>
          <w:tcPr>
            <w:tcW w:w="3539" w:type="dxa"/>
            <w:vAlign w:val="center"/>
          </w:tcPr>
          <w:p w14:paraId="5D45C38D" w14:textId="77777777" w:rsidR="005A1F71" w:rsidRPr="005A1F71" w:rsidRDefault="005A1F71" w:rsidP="00042F39">
            <w:pPr>
              <w:rPr>
                <w:bCs/>
                <w:sz w:val="24"/>
                <w:szCs w:val="24"/>
              </w:rPr>
            </w:pPr>
            <w:r w:rsidRPr="005A1F71">
              <w:rPr>
                <w:bCs/>
                <w:sz w:val="24"/>
                <w:szCs w:val="24"/>
              </w:rPr>
              <w:t>CVČ mimo územia obce</w:t>
            </w:r>
          </w:p>
        </w:tc>
        <w:tc>
          <w:tcPr>
            <w:tcW w:w="1276" w:type="dxa"/>
            <w:vAlign w:val="center"/>
          </w:tcPr>
          <w:p w14:paraId="586BD236" w14:textId="77777777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B6C413A" w14:textId="77777777" w:rsidR="005A1F71" w:rsidRPr="00D66635" w:rsidRDefault="005A1F71" w:rsidP="00042F39">
            <w:pPr>
              <w:jc w:val="center"/>
              <w:rPr>
                <w:b/>
                <w:sz w:val="24"/>
                <w:szCs w:val="24"/>
              </w:rPr>
            </w:pPr>
            <w:r w:rsidRPr="00D66635">
              <w:rPr>
                <w:b/>
                <w:sz w:val="24"/>
                <w:szCs w:val="24"/>
              </w:rPr>
              <w:t xml:space="preserve">    60,00</w:t>
            </w:r>
          </w:p>
        </w:tc>
        <w:tc>
          <w:tcPr>
            <w:tcW w:w="2124" w:type="dxa"/>
            <w:vAlign w:val="center"/>
          </w:tcPr>
          <w:p w14:paraId="430F1F38" w14:textId="77777777" w:rsidR="005A1F71" w:rsidRPr="005A1F71" w:rsidRDefault="005A1F71" w:rsidP="00042F3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0EC81" w14:textId="77777777" w:rsidR="005A1F71" w:rsidRPr="005A1F71" w:rsidRDefault="005A1F71" w:rsidP="005A1F71">
      <w:pPr>
        <w:jc w:val="both"/>
        <w:rPr>
          <w:b/>
          <w:sz w:val="24"/>
          <w:szCs w:val="24"/>
        </w:rPr>
      </w:pPr>
    </w:p>
    <w:p w14:paraId="3EC0291F" w14:textId="77777777" w:rsidR="005F1950" w:rsidRPr="005A1F71" w:rsidRDefault="005F1950" w:rsidP="005F1950">
      <w:pPr>
        <w:jc w:val="both"/>
        <w:rPr>
          <w:sz w:val="24"/>
          <w:szCs w:val="24"/>
        </w:rPr>
      </w:pPr>
    </w:p>
    <w:p w14:paraId="6CF66419" w14:textId="77777777" w:rsidR="005F1950" w:rsidRPr="005A1F71" w:rsidRDefault="005F1950" w:rsidP="005F1950">
      <w:pPr>
        <w:rPr>
          <w:sz w:val="24"/>
          <w:szCs w:val="24"/>
        </w:rPr>
      </w:pPr>
    </w:p>
    <w:p w14:paraId="436B0B1E" w14:textId="77777777" w:rsidR="005F1950" w:rsidRPr="00957E3C" w:rsidRDefault="005F1950" w:rsidP="005F1950"/>
    <w:p w14:paraId="7C96576F" w14:textId="77777777" w:rsidR="005F1950" w:rsidRPr="00957E3C" w:rsidRDefault="005F1950" w:rsidP="005F1950"/>
    <w:p w14:paraId="2EA53FDA" w14:textId="77777777" w:rsidR="005F1950" w:rsidRPr="00957E3C" w:rsidRDefault="005F1950" w:rsidP="005F1950"/>
    <w:p w14:paraId="148F51DC" w14:textId="77777777" w:rsidR="005F1950" w:rsidRPr="00957E3C" w:rsidRDefault="005F1950" w:rsidP="005F1950"/>
    <w:p w14:paraId="59441938" w14:textId="77777777" w:rsidR="005F1950" w:rsidRPr="00957E3C" w:rsidRDefault="005F1950" w:rsidP="005F1950"/>
    <w:p w14:paraId="2488714E" w14:textId="77777777" w:rsidR="005F1950" w:rsidRPr="00957E3C" w:rsidRDefault="005F1950" w:rsidP="005F1950"/>
    <w:p w14:paraId="216F8FC2" w14:textId="77777777" w:rsidR="005F1950" w:rsidRPr="00957E3C" w:rsidRDefault="005F1950" w:rsidP="005F1950"/>
    <w:p w14:paraId="4FEAD7D2" w14:textId="77777777" w:rsidR="005F1950" w:rsidRPr="00957E3C" w:rsidRDefault="005F1950" w:rsidP="005F1950"/>
    <w:p w14:paraId="7F668507" w14:textId="77777777" w:rsidR="005F1950" w:rsidRPr="00957E3C" w:rsidRDefault="005F1950" w:rsidP="005F1950"/>
    <w:p w14:paraId="1B0A5368" w14:textId="77777777" w:rsidR="005F1950" w:rsidRPr="00957E3C" w:rsidRDefault="005F1950" w:rsidP="005F1950"/>
    <w:p w14:paraId="762E8BFA" w14:textId="77777777" w:rsidR="005F1950" w:rsidRPr="00957E3C" w:rsidRDefault="005F1950" w:rsidP="005F1950"/>
    <w:p w14:paraId="72BCF5CC" w14:textId="77777777" w:rsidR="005F1950" w:rsidRPr="00957E3C" w:rsidRDefault="005F1950" w:rsidP="005F1950"/>
    <w:p w14:paraId="562E763D" w14:textId="77777777" w:rsidR="005F1950" w:rsidRPr="00957E3C" w:rsidRDefault="005F1950" w:rsidP="005F1950"/>
    <w:p w14:paraId="4F7AE7FD" w14:textId="77777777" w:rsidR="00FD3830" w:rsidRPr="00957E3C" w:rsidRDefault="00FD3830"/>
    <w:sectPr w:rsidR="00FD3830" w:rsidRPr="00957E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88F" w14:textId="77777777" w:rsidR="00E324D1" w:rsidRDefault="00E324D1" w:rsidP="005F1950">
      <w:r>
        <w:separator/>
      </w:r>
    </w:p>
  </w:endnote>
  <w:endnote w:type="continuationSeparator" w:id="0">
    <w:p w14:paraId="40359094" w14:textId="77777777" w:rsidR="00E324D1" w:rsidRDefault="00E324D1" w:rsidP="005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C8B0" w14:textId="77777777" w:rsidR="00E324D1" w:rsidRDefault="00E324D1" w:rsidP="005F1950">
      <w:r>
        <w:separator/>
      </w:r>
    </w:p>
  </w:footnote>
  <w:footnote w:type="continuationSeparator" w:id="0">
    <w:p w14:paraId="36C96C4A" w14:textId="77777777" w:rsidR="00E324D1" w:rsidRDefault="00E324D1" w:rsidP="005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9B9F" w14:textId="77777777" w:rsidR="00172F53" w:rsidRDefault="00172F53">
    <w:pPr>
      <w:pStyle w:val="Hlavika"/>
    </w:pPr>
  </w:p>
  <w:p w14:paraId="4A1F26B6" w14:textId="2E00DA11" w:rsidR="00172F53" w:rsidRPr="00593D71" w:rsidRDefault="00172F53" w:rsidP="00DD439D">
    <w:pPr>
      <w:pStyle w:val="Hlavika"/>
      <w:jc w:val="center"/>
      <w:rPr>
        <w:i/>
        <w:sz w:val="24"/>
        <w:szCs w:val="24"/>
      </w:rPr>
    </w:pPr>
    <w:r w:rsidRPr="00593D71">
      <w:rPr>
        <w:sz w:val="24"/>
        <w:szCs w:val="24"/>
      </w:rPr>
      <w:t>Návrh VZN č.</w:t>
    </w:r>
    <w:r w:rsidR="00B543BE">
      <w:rPr>
        <w:sz w:val="24"/>
        <w:szCs w:val="24"/>
      </w:rPr>
      <w:t xml:space="preserve"> </w:t>
    </w:r>
    <w:r w:rsidR="00C31544">
      <w:rPr>
        <w:sz w:val="24"/>
        <w:szCs w:val="24"/>
      </w:rPr>
      <w:t>6/2020</w:t>
    </w:r>
    <w:r w:rsidRPr="00593D71">
      <w:rPr>
        <w:i/>
        <w:spacing w:val="14"/>
        <w:sz w:val="24"/>
        <w:szCs w:val="24"/>
      </w:rPr>
      <w:t xml:space="preserve"> </w:t>
    </w:r>
    <w:r w:rsidRPr="00593D71">
      <w:rPr>
        <w:i/>
        <w:sz w:val="24"/>
        <w:szCs w:val="24"/>
      </w:rPr>
      <w:t xml:space="preserve">o určení výšky dotácie na prevádzku a mzdy na dieťa materskej školy a školských zariadení so sídlom na území obce </w:t>
    </w:r>
    <w:r w:rsidR="00B543BE">
      <w:rPr>
        <w:i/>
        <w:sz w:val="24"/>
        <w:szCs w:val="24"/>
      </w:rPr>
      <w:t>Bohdanovce</w:t>
    </w:r>
    <w:r w:rsidR="00753AEA">
      <w:rPr>
        <w:i/>
        <w:sz w:val="24"/>
        <w:szCs w:val="24"/>
      </w:rPr>
      <w:t xml:space="preserve"> a CVČ pôsobiace mimo územia obce</w:t>
    </w:r>
  </w:p>
  <w:p w14:paraId="281CE903" w14:textId="77777777" w:rsidR="00172F53" w:rsidRDefault="00172F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8F8"/>
    <w:multiLevelType w:val="hybridMultilevel"/>
    <w:tmpl w:val="BB10C6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871"/>
    <w:multiLevelType w:val="hybridMultilevel"/>
    <w:tmpl w:val="DEA2782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93B5A"/>
    <w:multiLevelType w:val="hybridMultilevel"/>
    <w:tmpl w:val="1938FBF2"/>
    <w:lvl w:ilvl="0" w:tplc="D26C0B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8662B97"/>
    <w:multiLevelType w:val="hybridMultilevel"/>
    <w:tmpl w:val="74069436"/>
    <w:lvl w:ilvl="0" w:tplc="F9664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686F"/>
    <w:multiLevelType w:val="hybridMultilevel"/>
    <w:tmpl w:val="071073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8A"/>
    <w:rsid w:val="00003772"/>
    <w:rsid w:val="000472E5"/>
    <w:rsid w:val="000525D9"/>
    <w:rsid w:val="000615E3"/>
    <w:rsid w:val="0007054C"/>
    <w:rsid w:val="0007248A"/>
    <w:rsid w:val="000A606F"/>
    <w:rsid w:val="000B3439"/>
    <w:rsid w:val="000C7D63"/>
    <w:rsid w:val="000E36AC"/>
    <w:rsid w:val="000E5620"/>
    <w:rsid w:val="00170A31"/>
    <w:rsid w:val="00172F53"/>
    <w:rsid w:val="001D2FF7"/>
    <w:rsid w:val="001E5E6C"/>
    <w:rsid w:val="00242FC5"/>
    <w:rsid w:val="003934CA"/>
    <w:rsid w:val="0039609E"/>
    <w:rsid w:val="003E1889"/>
    <w:rsid w:val="003F579F"/>
    <w:rsid w:val="00424A79"/>
    <w:rsid w:val="0043611E"/>
    <w:rsid w:val="0044647C"/>
    <w:rsid w:val="004954DB"/>
    <w:rsid w:val="004B272B"/>
    <w:rsid w:val="004E2BC4"/>
    <w:rsid w:val="004F4EAE"/>
    <w:rsid w:val="00517A71"/>
    <w:rsid w:val="005873D6"/>
    <w:rsid w:val="00593D71"/>
    <w:rsid w:val="005A1F71"/>
    <w:rsid w:val="005D7905"/>
    <w:rsid w:val="005F1950"/>
    <w:rsid w:val="006616B5"/>
    <w:rsid w:val="00677E7F"/>
    <w:rsid w:val="006A66A0"/>
    <w:rsid w:val="006E76EC"/>
    <w:rsid w:val="006F6A03"/>
    <w:rsid w:val="007125F5"/>
    <w:rsid w:val="00753AEA"/>
    <w:rsid w:val="007D67DD"/>
    <w:rsid w:val="00855319"/>
    <w:rsid w:val="008C3482"/>
    <w:rsid w:val="008C3A5F"/>
    <w:rsid w:val="008E74A8"/>
    <w:rsid w:val="00957E3C"/>
    <w:rsid w:val="00994396"/>
    <w:rsid w:val="00A30493"/>
    <w:rsid w:val="00AD0827"/>
    <w:rsid w:val="00B3569A"/>
    <w:rsid w:val="00B543BE"/>
    <w:rsid w:val="00B61731"/>
    <w:rsid w:val="00B7337D"/>
    <w:rsid w:val="00C31544"/>
    <w:rsid w:val="00C412C7"/>
    <w:rsid w:val="00C8463E"/>
    <w:rsid w:val="00CD38A1"/>
    <w:rsid w:val="00CF6A8B"/>
    <w:rsid w:val="00D66635"/>
    <w:rsid w:val="00D816F7"/>
    <w:rsid w:val="00DB0FF6"/>
    <w:rsid w:val="00DD439D"/>
    <w:rsid w:val="00DD67AF"/>
    <w:rsid w:val="00E324D1"/>
    <w:rsid w:val="00E34343"/>
    <w:rsid w:val="00E552BC"/>
    <w:rsid w:val="00E7253C"/>
    <w:rsid w:val="00E86286"/>
    <w:rsid w:val="00ED3568"/>
    <w:rsid w:val="00F037F6"/>
    <w:rsid w:val="00F05028"/>
    <w:rsid w:val="00F22B43"/>
    <w:rsid w:val="00F22DF9"/>
    <w:rsid w:val="00F25E8A"/>
    <w:rsid w:val="00F2727C"/>
    <w:rsid w:val="00F4235A"/>
    <w:rsid w:val="00F50B2D"/>
    <w:rsid w:val="00F97626"/>
    <w:rsid w:val="00FA1336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803B"/>
  <w15:chartTrackingRefBased/>
  <w15:docId w15:val="{1E37E148-E437-456C-8186-D90C999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F1950"/>
    <w:pPr>
      <w:keepNext/>
      <w:jc w:val="center"/>
      <w:outlineLvl w:val="0"/>
    </w:pPr>
    <w:rPr>
      <w:rFonts w:ascii="Verdana" w:hAnsi="Verdana"/>
      <w:b/>
      <w:spacing w:val="24"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F1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1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1950"/>
    <w:rPr>
      <w:rFonts w:ascii="Verdana" w:eastAsia="Times New Roman" w:hAnsi="Verdana" w:cs="Times New Roman"/>
      <w:b/>
      <w:spacing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5F195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5F1950"/>
    <w:pPr>
      <w:jc w:val="center"/>
    </w:pPr>
    <w:rPr>
      <w:rFonts w:ascii="Verdana" w:hAnsi="Verdana"/>
      <w:b/>
      <w:sz w:val="14"/>
      <w:lang w:eastAsia="sk-SK"/>
    </w:rPr>
  </w:style>
  <w:style w:type="character" w:customStyle="1" w:styleId="NzovChar">
    <w:name w:val="Názov Char"/>
    <w:basedOn w:val="Predvolenpsmoodseku"/>
    <w:link w:val="Nzov"/>
    <w:rsid w:val="005F1950"/>
    <w:rPr>
      <w:rFonts w:ascii="Verdana" w:eastAsia="Times New Roman" w:hAnsi="Verdana" w:cs="Times New Roman"/>
      <w:b/>
      <w:sz w:val="1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5F1950"/>
    <w:pPr>
      <w:jc w:val="both"/>
    </w:pPr>
    <w:rPr>
      <w:rFonts w:ascii="Verdana" w:hAnsi="Verdana"/>
      <w:sz w:val="16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F1950"/>
    <w:rPr>
      <w:rFonts w:ascii="Verdana" w:eastAsia="Times New Roman" w:hAnsi="Verdana" w:cs="Times New Roman"/>
      <w:sz w:val="16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5F1950"/>
    <w:pPr>
      <w:ind w:left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F19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F1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19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F19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19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5F19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95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1F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3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VYSOKAJOVÁ Agáta</dc:creator>
  <cp:keywords/>
  <dc:description/>
  <cp:lastModifiedBy>DANEBOHDAN</cp:lastModifiedBy>
  <cp:revision>8</cp:revision>
  <cp:lastPrinted>2017-08-25T08:21:00Z</cp:lastPrinted>
  <dcterms:created xsi:type="dcterms:W3CDTF">2020-12-01T08:23:00Z</dcterms:created>
  <dcterms:modified xsi:type="dcterms:W3CDTF">2020-12-01T14:15:00Z</dcterms:modified>
</cp:coreProperties>
</file>