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97" w:rsidRDefault="00023F63" w:rsidP="00023F6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23F63">
        <w:rPr>
          <w:rFonts w:ascii="Times New Roman" w:hAnsi="Times New Roman" w:cs="Times New Roman"/>
          <w:b/>
          <w:color w:val="FF0000"/>
          <w:sz w:val="40"/>
          <w:szCs w:val="40"/>
        </w:rPr>
        <w:t>UPOZORNENIE</w:t>
      </w:r>
    </w:p>
    <w:p w:rsidR="00023F63" w:rsidRPr="00023F63" w:rsidRDefault="00023F63" w:rsidP="00023F6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23F63" w:rsidRPr="00023F63" w:rsidRDefault="00023F63" w:rsidP="00023F63">
      <w:pPr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Žiadame občanov obce Bohdanovce, aby vrecia so separovaným odpadom a nádoby na komunálny odpad vykladali </w:t>
      </w:r>
      <w:r w:rsidRPr="00023F6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v deň vývozu </w:t>
      </w:r>
      <w:r w:rsidRPr="00276855">
        <w:rPr>
          <w:rFonts w:ascii="Times New Roman" w:hAnsi="Times New Roman" w:cs="Times New Roman"/>
          <w:b/>
          <w:color w:val="FF0000"/>
          <w:sz w:val="44"/>
          <w:szCs w:val="44"/>
        </w:rPr>
        <w:t>ráno do 6. 00 hod.</w:t>
      </w:r>
      <w:r w:rsidRPr="00023F6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</w:rPr>
        <w:t>V prípade, že tak neurobíte, môže sa stať, že vrecia a nádoby nebudú vyvezené.</w:t>
      </w:r>
      <w:bookmarkStart w:id="0" w:name="_GoBack"/>
      <w:bookmarkEnd w:id="0"/>
    </w:p>
    <w:sectPr w:rsidR="00023F63" w:rsidRPr="0002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63"/>
    <w:rsid w:val="00023F63"/>
    <w:rsid w:val="00276855"/>
    <w:rsid w:val="00D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CD95"/>
  <w15:chartTrackingRefBased/>
  <w15:docId w15:val="{56999BB0-18D1-4990-80E0-AD4BA27D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DANEBOHDAN</dc:creator>
  <cp:keywords/>
  <dc:description/>
  <cp:lastModifiedBy>DANEBOHDAN</cp:lastModifiedBy>
  <cp:revision>2</cp:revision>
  <dcterms:created xsi:type="dcterms:W3CDTF">2018-05-09T13:28:00Z</dcterms:created>
  <dcterms:modified xsi:type="dcterms:W3CDTF">2018-05-09T13:37:00Z</dcterms:modified>
</cp:coreProperties>
</file>